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149565</wp:posOffset>
                  </wp:positionH>
                  <wp:positionV relativeFrom="paragraph">
                    <wp:posOffset>98764</wp:posOffset>
                  </wp:positionV>
                  <wp:extent cx="789024" cy="967563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сельское поселение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9D43FD">
        <w:rPr>
          <w:rFonts w:ascii="Times New Roman" w:hAnsi="Times New Roman" w:cs="Times New Roman"/>
          <w:sz w:val="24"/>
          <w:szCs w:val="24"/>
        </w:rPr>
        <w:t>25.11.2014</w:t>
      </w:r>
      <w:r w:rsidR="007869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860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№ </w:t>
      </w:r>
      <w:r w:rsidR="002860A1">
        <w:rPr>
          <w:rFonts w:ascii="Times New Roman" w:hAnsi="Times New Roman" w:cs="Times New Roman"/>
          <w:sz w:val="24"/>
          <w:szCs w:val="24"/>
        </w:rPr>
        <w:t>62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126E3">
        <w:rPr>
          <w:rFonts w:ascii="Times New Roman" w:hAnsi="Times New Roman" w:cs="Times New Roman"/>
          <w:i/>
          <w:sz w:val="24"/>
          <w:szCs w:val="24"/>
        </w:rPr>
        <w:t>поселке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630">
        <w:rPr>
          <w:rFonts w:ascii="Times New Roman" w:hAnsi="Times New Roman" w:cs="Times New Roman"/>
          <w:i/>
          <w:sz w:val="24"/>
          <w:szCs w:val="24"/>
        </w:rPr>
        <w:t>С</w:t>
      </w:r>
      <w:r w:rsidR="005126E3">
        <w:rPr>
          <w:rFonts w:ascii="Times New Roman" w:hAnsi="Times New Roman" w:cs="Times New Roman"/>
          <w:i/>
          <w:sz w:val="24"/>
          <w:szCs w:val="24"/>
        </w:rPr>
        <w:t>адовый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892" w:rsidRDefault="003E106B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пунктом 4 статьи 4 Устава муниципального образования Павловское сельское поселение Суздальского района Владимирской области, а также </w:t>
      </w:r>
      <w:r w:rsidR="006E05B7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E46DE">
        <w:rPr>
          <w:rFonts w:ascii="Times New Roman" w:hAnsi="Times New Roman" w:cs="Times New Roman"/>
          <w:sz w:val="24"/>
          <w:szCs w:val="24"/>
        </w:rPr>
        <w:t>индивидуальным жилищным строительством в пределах земельн</w:t>
      </w:r>
      <w:r w:rsidR="00A623BF">
        <w:rPr>
          <w:rFonts w:ascii="Times New Roman" w:hAnsi="Times New Roman" w:cs="Times New Roman"/>
          <w:sz w:val="24"/>
          <w:szCs w:val="24"/>
        </w:rPr>
        <w:t>ых</w:t>
      </w:r>
      <w:r w:rsidR="00CE46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23BF">
        <w:rPr>
          <w:rFonts w:ascii="Times New Roman" w:hAnsi="Times New Roman" w:cs="Times New Roman"/>
          <w:sz w:val="24"/>
          <w:szCs w:val="24"/>
        </w:rPr>
        <w:t>ов</w:t>
      </w:r>
      <w:r w:rsidR="00CE46DE">
        <w:rPr>
          <w:rFonts w:ascii="Times New Roman" w:hAnsi="Times New Roman" w:cs="Times New Roman"/>
          <w:sz w:val="24"/>
          <w:szCs w:val="24"/>
        </w:rPr>
        <w:t>, расположенн</w:t>
      </w:r>
      <w:r w:rsidR="00A623BF">
        <w:rPr>
          <w:rFonts w:ascii="Times New Roman" w:hAnsi="Times New Roman" w:cs="Times New Roman"/>
          <w:sz w:val="24"/>
          <w:szCs w:val="24"/>
        </w:rPr>
        <w:t>ых</w:t>
      </w:r>
      <w:r w:rsidR="00CE46DE">
        <w:rPr>
          <w:rFonts w:ascii="Times New Roman" w:hAnsi="Times New Roman" w:cs="Times New Roman"/>
          <w:sz w:val="24"/>
          <w:szCs w:val="24"/>
        </w:rPr>
        <w:t xml:space="preserve"> по адресу: Владимирская область, Суздальский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поселок Садовый</w:t>
      </w:r>
      <w:r w:rsidR="006E05B7">
        <w:rPr>
          <w:rFonts w:ascii="Times New Roman" w:hAnsi="Times New Roman" w:cs="Times New Roman"/>
          <w:sz w:val="24"/>
          <w:szCs w:val="24"/>
        </w:rPr>
        <w:t>,</w:t>
      </w:r>
      <w:r w:rsidR="00266892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 xml:space="preserve">квартал 4-ый,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2D" w:rsidRPr="00A9722D" w:rsidRDefault="00A9722D" w:rsidP="00D72EEC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2D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33:05:12</w:t>
      </w:r>
      <w:r w:rsidR="00A623BF">
        <w:rPr>
          <w:rFonts w:ascii="Times New Roman" w:hAnsi="Times New Roman" w:cs="Times New Roman"/>
          <w:sz w:val="24"/>
          <w:szCs w:val="24"/>
        </w:rPr>
        <w:t>0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102 по адресу: Владимирская область, Суздальский район, </w:t>
      </w:r>
      <w:r w:rsidR="00A623BF">
        <w:rPr>
          <w:rFonts w:ascii="Times New Roman" w:hAnsi="Times New Roman" w:cs="Times New Roman"/>
          <w:sz w:val="24"/>
          <w:szCs w:val="24"/>
        </w:rPr>
        <w:t>поселок Садовый, квартал 4-ый</w:t>
      </w:r>
      <w:r w:rsidR="006839F7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между линиями 20 и 21 -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6839F7">
        <w:rPr>
          <w:rFonts w:ascii="Times New Roman" w:hAnsi="Times New Roman" w:cs="Times New Roman"/>
          <w:b/>
          <w:sz w:val="24"/>
          <w:szCs w:val="24"/>
        </w:rPr>
        <w:t>Южная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6839F7" w:rsidRPr="006839F7">
        <w:rPr>
          <w:rFonts w:ascii="Times New Roman" w:hAnsi="Times New Roman" w:cs="Times New Roman"/>
          <w:sz w:val="24"/>
          <w:szCs w:val="24"/>
        </w:rPr>
        <w:t>,</w:t>
      </w:r>
      <w:r w:rsidR="006839F7">
        <w:rPr>
          <w:rFonts w:ascii="Times New Roman" w:hAnsi="Times New Roman" w:cs="Times New Roman"/>
          <w:sz w:val="24"/>
          <w:szCs w:val="24"/>
        </w:rPr>
        <w:t xml:space="preserve"> линию 20 считать нечетной стороной, а линию 21 считать четной стороной.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5E" w:rsidRDefault="00D23A5E" w:rsidP="007468E6">
      <w:pPr>
        <w:spacing w:after="0" w:line="240" w:lineRule="auto"/>
      </w:pPr>
      <w:r>
        <w:separator/>
      </w:r>
    </w:p>
  </w:endnote>
  <w:endnote w:type="continuationSeparator" w:id="0">
    <w:p w:rsidR="00D23A5E" w:rsidRDefault="00D23A5E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5E" w:rsidRDefault="00D23A5E" w:rsidP="007468E6">
      <w:pPr>
        <w:spacing w:after="0" w:line="240" w:lineRule="auto"/>
      </w:pPr>
      <w:r>
        <w:separator/>
      </w:r>
    </w:p>
  </w:footnote>
  <w:footnote w:type="continuationSeparator" w:id="0">
    <w:p w:rsidR="00D23A5E" w:rsidRDefault="00D23A5E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24105"/>
    <w:rsid w:val="00027078"/>
    <w:rsid w:val="000C137B"/>
    <w:rsid w:val="001004F3"/>
    <w:rsid w:val="00126D9E"/>
    <w:rsid w:val="001853A6"/>
    <w:rsid w:val="001F1F6C"/>
    <w:rsid w:val="00220D67"/>
    <w:rsid w:val="00221E24"/>
    <w:rsid w:val="002642BF"/>
    <w:rsid w:val="00266892"/>
    <w:rsid w:val="002840FF"/>
    <w:rsid w:val="002860A1"/>
    <w:rsid w:val="003560A4"/>
    <w:rsid w:val="00361C56"/>
    <w:rsid w:val="003A437A"/>
    <w:rsid w:val="003E106B"/>
    <w:rsid w:val="0041213A"/>
    <w:rsid w:val="004E0BB2"/>
    <w:rsid w:val="004F40C4"/>
    <w:rsid w:val="005126E3"/>
    <w:rsid w:val="00520ABB"/>
    <w:rsid w:val="005305BA"/>
    <w:rsid w:val="005953CB"/>
    <w:rsid w:val="005A11CD"/>
    <w:rsid w:val="005B3CAA"/>
    <w:rsid w:val="005B677D"/>
    <w:rsid w:val="005C318B"/>
    <w:rsid w:val="005E7871"/>
    <w:rsid w:val="00600AAB"/>
    <w:rsid w:val="0063460A"/>
    <w:rsid w:val="00672B90"/>
    <w:rsid w:val="006839F7"/>
    <w:rsid w:val="006B3075"/>
    <w:rsid w:val="006E05B7"/>
    <w:rsid w:val="006F4D65"/>
    <w:rsid w:val="00706E77"/>
    <w:rsid w:val="00710CC8"/>
    <w:rsid w:val="00721C8F"/>
    <w:rsid w:val="00723FFD"/>
    <w:rsid w:val="007468E6"/>
    <w:rsid w:val="00756922"/>
    <w:rsid w:val="007869DA"/>
    <w:rsid w:val="007C5FF7"/>
    <w:rsid w:val="00851A5F"/>
    <w:rsid w:val="008926B8"/>
    <w:rsid w:val="009371F3"/>
    <w:rsid w:val="00945FB2"/>
    <w:rsid w:val="00951900"/>
    <w:rsid w:val="009675A5"/>
    <w:rsid w:val="0096763D"/>
    <w:rsid w:val="009D43FD"/>
    <w:rsid w:val="00A623BF"/>
    <w:rsid w:val="00A9722D"/>
    <w:rsid w:val="00AB0E5C"/>
    <w:rsid w:val="00AC107C"/>
    <w:rsid w:val="00B12E44"/>
    <w:rsid w:val="00B21318"/>
    <w:rsid w:val="00B3210F"/>
    <w:rsid w:val="00BB1630"/>
    <w:rsid w:val="00BC4F74"/>
    <w:rsid w:val="00BD6DC6"/>
    <w:rsid w:val="00C22CE1"/>
    <w:rsid w:val="00C36B92"/>
    <w:rsid w:val="00C711A6"/>
    <w:rsid w:val="00C750E1"/>
    <w:rsid w:val="00C945C7"/>
    <w:rsid w:val="00CE46DE"/>
    <w:rsid w:val="00CF4964"/>
    <w:rsid w:val="00D23A5E"/>
    <w:rsid w:val="00D72EEC"/>
    <w:rsid w:val="00E0753B"/>
    <w:rsid w:val="00E6339A"/>
    <w:rsid w:val="00E91916"/>
    <w:rsid w:val="00E94023"/>
    <w:rsid w:val="00F27365"/>
    <w:rsid w:val="00F5340C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2013-02-04T06:00:00Z</cp:lastPrinted>
  <dcterms:created xsi:type="dcterms:W3CDTF">2015-02-04T08:12:00Z</dcterms:created>
  <dcterms:modified xsi:type="dcterms:W3CDTF">2015-02-04T08:12:00Z</dcterms:modified>
</cp:coreProperties>
</file>