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A0"/>
      </w:tblPr>
      <w:tblGrid>
        <w:gridCol w:w="1959"/>
        <w:gridCol w:w="7647"/>
      </w:tblGrid>
      <w:tr w:rsidR="00BE008A" w:rsidTr="00316569">
        <w:trPr>
          <w:trHeight w:val="1969"/>
        </w:trPr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008A" w:rsidRPr="009B49CD" w:rsidRDefault="00065D90" w:rsidP="00316569">
            <w:pPr>
              <w:tabs>
                <w:tab w:val="left" w:pos="556"/>
              </w:tabs>
              <w:snapToGrid w:val="0"/>
              <w:spacing w:after="200" w:line="288" w:lineRule="auto"/>
              <w:ind w:left="284"/>
              <w:rPr>
                <w:iCs/>
                <w:sz w:val="20"/>
                <w:szCs w:val="20"/>
                <w:lang w:eastAsia="en-US"/>
              </w:rPr>
            </w:pPr>
            <w:r w:rsidRPr="00065D9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s1026" type="#_x0000_t75" style="position:absolute;left:0;text-align:left;margin-left:16.2pt;margin-top:14.55pt;width:58.15pt;height:72.7pt;z-index:251658240;visibility:visible">
                  <v:imagedata r:id="rId5" o:title=""/>
                </v:shape>
              </w:pict>
            </w:r>
            <w:r w:rsidR="00BE008A">
              <w:rPr>
                <w:iCs/>
                <w:sz w:val="20"/>
                <w:szCs w:val="20"/>
                <w:lang w:eastAsia="en-US"/>
              </w:rPr>
              <w:t xml:space="preserve">  </w:t>
            </w:r>
          </w:p>
          <w:p w:rsidR="00BE008A" w:rsidRDefault="00BE008A" w:rsidP="00316569">
            <w:pPr>
              <w:spacing w:after="200" w:line="288" w:lineRule="auto"/>
              <w:jc w:val="center"/>
              <w:rPr>
                <w:b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008A" w:rsidRDefault="00BE008A" w:rsidP="00316569">
            <w:pPr>
              <w:keepNext/>
              <w:tabs>
                <w:tab w:val="left" w:pos="0"/>
              </w:tabs>
              <w:spacing w:line="276" w:lineRule="auto"/>
              <w:jc w:val="center"/>
              <w:outlineLvl w:val="3"/>
              <w:rPr>
                <w:sz w:val="16"/>
                <w:szCs w:val="16"/>
              </w:rPr>
            </w:pPr>
          </w:p>
          <w:p w:rsidR="00BE008A" w:rsidRDefault="00BE008A" w:rsidP="00316569">
            <w:pPr>
              <w:keepNext/>
              <w:tabs>
                <w:tab w:val="left" w:pos="0"/>
              </w:tabs>
              <w:spacing w:line="276" w:lineRule="auto"/>
              <w:jc w:val="center"/>
              <w:outlineLvl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Администрация </w:t>
            </w:r>
          </w:p>
          <w:p w:rsidR="00BE008A" w:rsidRDefault="00BE008A" w:rsidP="00316569">
            <w:pPr>
              <w:keepNext/>
              <w:tabs>
                <w:tab w:val="left" w:pos="0"/>
              </w:tabs>
              <w:spacing w:line="276" w:lineRule="auto"/>
              <w:jc w:val="center"/>
              <w:outlineLvl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муниципального образования </w:t>
            </w:r>
          </w:p>
          <w:p w:rsidR="00BE008A" w:rsidRDefault="00BE008A" w:rsidP="00316569">
            <w:pPr>
              <w:keepNext/>
              <w:tabs>
                <w:tab w:val="left" w:pos="0"/>
              </w:tabs>
              <w:spacing w:line="276" w:lineRule="auto"/>
              <w:jc w:val="center"/>
              <w:outlineLvl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Павловское  сельское поселение </w:t>
            </w:r>
          </w:p>
          <w:p w:rsidR="00BE008A" w:rsidRDefault="00BE008A" w:rsidP="00316569">
            <w:pPr>
              <w:keepNext/>
              <w:tabs>
                <w:tab w:val="left" w:pos="0"/>
              </w:tabs>
              <w:spacing w:line="276" w:lineRule="auto"/>
              <w:jc w:val="center"/>
              <w:outlineLvl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BE008A" w:rsidRDefault="00BE008A" w:rsidP="00316569">
            <w:pPr>
              <w:keepNext/>
              <w:tabs>
                <w:tab w:val="left" w:pos="0"/>
              </w:tabs>
              <w:spacing w:line="276" w:lineRule="auto"/>
              <w:jc w:val="center"/>
              <w:outlineLvl w:val="1"/>
              <w:rPr>
                <w:b/>
                <w:bCs/>
                <w:iCs/>
              </w:rPr>
            </w:pPr>
            <w:proofErr w:type="gramStart"/>
            <w:r>
              <w:rPr>
                <w:b/>
                <w:bCs/>
                <w:iCs/>
                <w:sz w:val="44"/>
                <w:szCs w:val="44"/>
              </w:rPr>
              <w:t>П</w:t>
            </w:r>
            <w:proofErr w:type="gramEnd"/>
            <w:r>
              <w:rPr>
                <w:b/>
                <w:bCs/>
                <w:iCs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BE008A" w:rsidRPr="00233B93" w:rsidRDefault="00BE008A" w:rsidP="00B52D90">
      <w:pPr>
        <w:rPr>
          <w:sz w:val="28"/>
          <w:szCs w:val="28"/>
        </w:rPr>
      </w:pPr>
    </w:p>
    <w:p w:rsidR="00BE008A" w:rsidRPr="00930C8E" w:rsidRDefault="00DB2192" w:rsidP="00B52D90">
      <w:r>
        <w:t>от 20.12.2021</w:t>
      </w:r>
      <w:r w:rsidR="00BE008A" w:rsidRPr="00930C8E">
        <w:t xml:space="preserve"> </w:t>
      </w:r>
      <w:r w:rsidR="00BE008A">
        <w:t xml:space="preserve">      </w:t>
      </w:r>
      <w:r w:rsidR="00BE008A" w:rsidRPr="00930C8E">
        <w:t xml:space="preserve">                                                                                           №  </w:t>
      </w:r>
      <w:r>
        <w:t>344</w:t>
      </w:r>
    </w:p>
    <w:p w:rsidR="00BE008A" w:rsidRPr="00930C8E" w:rsidRDefault="00BE008A" w:rsidP="00B52D90"/>
    <w:p w:rsidR="00BE008A" w:rsidRPr="00930C8E" w:rsidRDefault="00BE008A" w:rsidP="00B52D90"/>
    <w:p w:rsidR="00BE008A" w:rsidRDefault="00BE008A" w:rsidP="001C5829">
      <w:pPr>
        <w:jc w:val="both"/>
        <w:rPr>
          <w:i/>
        </w:rPr>
      </w:pPr>
      <w:r w:rsidRPr="00334525">
        <w:rPr>
          <w:i/>
        </w:rPr>
        <w:t xml:space="preserve">Об утверждении перечней главных администраторов </w:t>
      </w:r>
    </w:p>
    <w:p w:rsidR="00BE008A" w:rsidRDefault="00BE008A" w:rsidP="001C5829">
      <w:pPr>
        <w:jc w:val="both"/>
        <w:rPr>
          <w:i/>
        </w:rPr>
      </w:pPr>
      <w:r w:rsidRPr="00334525">
        <w:rPr>
          <w:i/>
        </w:rPr>
        <w:t xml:space="preserve">(администраторов) доходов и источников </w:t>
      </w:r>
    </w:p>
    <w:p w:rsidR="00BE008A" w:rsidRDefault="00BE008A" w:rsidP="001C5829">
      <w:pPr>
        <w:jc w:val="both"/>
        <w:rPr>
          <w:i/>
        </w:rPr>
      </w:pPr>
      <w:r w:rsidRPr="00334525">
        <w:rPr>
          <w:i/>
        </w:rPr>
        <w:t>финансирования дефицита бюджета</w:t>
      </w:r>
      <w:r w:rsidRPr="001C5829">
        <w:rPr>
          <w:i/>
        </w:rPr>
        <w:t xml:space="preserve"> </w:t>
      </w:r>
      <w:r>
        <w:rPr>
          <w:i/>
        </w:rPr>
        <w:t xml:space="preserve">муниципального </w:t>
      </w:r>
    </w:p>
    <w:p w:rsidR="00BE008A" w:rsidRDefault="00BE008A" w:rsidP="001C5829">
      <w:pPr>
        <w:jc w:val="both"/>
        <w:rPr>
          <w:i/>
        </w:rPr>
      </w:pPr>
      <w:r>
        <w:rPr>
          <w:i/>
        </w:rPr>
        <w:t>образования Павловское сельское поселение</w:t>
      </w:r>
    </w:p>
    <w:p w:rsidR="00BE008A" w:rsidRDefault="00BE008A" w:rsidP="001C5829">
      <w:pPr>
        <w:jc w:val="both"/>
      </w:pPr>
      <w:r>
        <w:rPr>
          <w:i/>
        </w:rPr>
        <w:t>Суздальского района Владимирской области</w:t>
      </w:r>
    </w:p>
    <w:p w:rsidR="00BE008A" w:rsidRDefault="00BE008A" w:rsidP="00651BA6">
      <w:pPr>
        <w:ind w:firstLine="720"/>
        <w:jc w:val="both"/>
      </w:pPr>
    </w:p>
    <w:p w:rsidR="00BE008A" w:rsidRDefault="00BE008A" w:rsidP="00651BA6">
      <w:pPr>
        <w:ind w:firstLine="720"/>
        <w:jc w:val="both"/>
      </w:pPr>
    </w:p>
    <w:p w:rsidR="00BE008A" w:rsidRPr="00467139" w:rsidRDefault="00BE008A" w:rsidP="00651BA6">
      <w:pPr>
        <w:ind w:firstLine="720"/>
        <w:jc w:val="both"/>
      </w:pPr>
    </w:p>
    <w:p w:rsidR="00BE008A" w:rsidRPr="003368F1" w:rsidRDefault="00BE008A" w:rsidP="003368F1">
      <w:pPr>
        <w:ind w:firstLine="708"/>
        <w:jc w:val="both"/>
      </w:pPr>
      <w:r w:rsidRPr="003368F1">
        <w:t xml:space="preserve">В соответствии со </w:t>
      </w:r>
      <w:hyperlink r:id="rId6" w:history="1">
        <w:r w:rsidRPr="003368F1">
          <w:rPr>
            <w:rStyle w:val="ab"/>
            <w:color w:val="auto"/>
            <w:u w:val="none"/>
          </w:rPr>
          <w:t>статьей 160.1</w:t>
        </w:r>
      </w:hyperlink>
      <w:r w:rsidRPr="003368F1">
        <w:t xml:space="preserve">, </w:t>
      </w:r>
      <w:hyperlink r:id="rId7" w:history="1">
        <w:r w:rsidRPr="003368F1">
          <w:rPr>
            <w:rStyle w:val="ab"/>
            <w:color w:val="auto"/>
            <w:u w:val="none"/>
          </w:rPr>
          <w:t>пунктом 4 статьи 160.2</w:t>
        </w:r>
      </w:hyperlink>
      <w:r w:rsidRPr="003368F1">
        <w:t xml:space="preserve"> Бюджетного кодекса Российской Федерации, руководствуясь </w:t>
      </w:r>
      <w:hyperlink r:id="rId8" w:history="1">
        <w:r w:rsidRPr="003368F1">
          <w:rPr>
            <w:rStyle w:val="ab"/>
            <w:color w:val="auto"/>
            <w:u w:val="none"/>
          </w:rPr>
          <w:t>статьей 36</w:t>
        </w:r>
      </w:hyperlink>
      <w:r w:rsidRPr="003368F1">
        <w:t xml:space="preserve"> Устава муниципального образования </w:t>
      </w:r>
      <w:r>
        <w:t>Павловское сельское поселение Суздальского района Владимирской области</w:t>
      </w:r>
      <w:r w:rsidRPr="003368F1">
        <w:t>, постановляю:</w:t>
      </w:r>
    </w:p>
    <w:p w:rsidR="00BE008A" w:rsidRPr="003368F1" w:rsidRDefault="00BE008A" w:rsidP="003368F1">
      <w:pPr>
        <w:ind w:firstLine="708"/>
        <w:jc w:val="both"/>
      </w:pPr>
      <w:r w:rsidRPr="003368F1">
        <w:t xml:space="preserve">1. Утвердить перечень главных администраторов (администраторов) доходов бюджета муниципального образования </w:t>
      </w:r>
      <w:r>
        <w:t>Павловское сельское поселение Суздальского района Владимирской области</w:t>
      </w:r>
      <w:r w:rsidRPr="003368F1">
        <w:t xml:space="preserve"> на 2022 год (</w:t>
      </w:r>
      <w:hyperlink w:anchor="sub_100" w:history="1">
        <w:r w:rsidRPr="003368F1">
          <w:rPr>
            <w:rStyle w:val="ab"/>
            <w:color w:val="auto"/>
            <w:u w:val="none"/>
          </w:rPr>
          <w:t xml:space="preserve">Приложение </w:t>
        </w:r>
        <w:r>
          <w:rPr>
            <w:rStyle w:val="ab"/>
            <w:color w:val="auto"/>
            <w:u w:val="none"/>
          </w:rPr>
          <w:t>№</w:t>
        </w:r>
        <w:r w:rsidRPr="003368F1">
          <w:rPr>
            <w:rStyle w:val="ab"/>
            <w:color w:val="auto"/>
            <w:u w:val="none"/>
          </w:rPr>
          <w:t>1</w:t>
        </w:r>
      </w:hyperlink>
      <w:r w:rsidRPr="003368F1">
        <w:t>).</w:t>
      </w:r>
    </w:p>
    <w:p w:rsidR="00BE008A" w:rsidRPr="003368F1" w:rsidRDefault="00BE008A" w:rsidP="003368F1">
      <w:pPr>
        <w:ind w:firstLine="708"/>
        <w:jc w:val="both"/>
      </w:pPr>
      <w:r w:rsidRPr="003368F1">
        <w:t xml:space="preserve">2. Утвердить перечень главных администраторов (администраторов) источников финансирования дефицита бюджета муниципального образования </w:t>
      </w:r>
      <w:r>
        <w:t>Павловское сельское поселение Суздальского района Владимирской области</w:t>
      </w:r>
      <w:r w:rsidRPr="003368F1">
        <w:t xml:space="preserve"> на 2022 год (</w:t>
      </w:r>
      <w:hyperlink w:anchor="sub_200" w:history="1">
        <w:r w:rsidRPr="003368F1">
          <w:rPr>
            <w:rStyle w:val="ab"/>
            <w:color w:val="auto"/>
            <w:u w:val="none"/>
          </w:rPr>
          <w:t xml:space="preserve">Приложение </w:t>
        </w:r>
        <w:r>
          <w:rPr>
            <w:rStyle w:val="ab"/>
            <w:color w:val="auto"/>
            <w:u w:val="none"/>
          </w:rPr>
          <w:t>№</w:t>
        </w:r>
        <w:r w:rsidRPr="003368F1">
          <w:rPr>
            <w:rStyle w:val="ab"/>
            <w:color w:val="auto"/>
            <w:u w:val="none"/>
          </w:rPr>
          <w:t>2</w:t>
        </w:r>
      </w:hyperlink>
      <w:r w:rsidRPr="003368F1">
        <w:t>).</w:t>
      </w:r>
    </w:p>
    <w:p w:rsidR="00BE008A" w:rsidRPr="003368F1" w:rsidRDefault="00BE008A" w:rsidP="003368F1">
      <w:pPr>
        <w:ind w:firstLine="708"/>
        <w:jc w:val="both"/>
      </w:pPr>
      <w:r w:rsidRPr="003368F1">
        <w:t xml:space="preserve">3. Утвердить Порядок и сроки внесения изменений в перечень главных администраторов (администраторов) доходов бюджета </w:t>
      </w:r>
      <w:r>
        <w:t>м</w:t>
      </w:r>
      <w:r w:rsidRPr="003368F1">
        <w:t xml:space="preserve">униципального образования </w:t>
      </w:r>
      <w:r>
        <w:t>Павловское сельское поселение Суздальского района Владимирской области</w:t>
      </w:r>
      <w:r w:rsidRPr="003368F1">
        <w:t xml:space="preserve"> (</w:t>
      </w:r>
      <w:hyperlink w:anchor="sub_300" w:history="1">
        <w:r w:rsidRPr="003368F1">
          <w:rPr>
            <w:rStyle w:val="ab"/>
            <w:color w:val="auto"/>
            <w:u w:val="none"/>
          </w:rPr>
          <w:t xml:space="preserve">Приложение </w:t>
        </w:r>
        <w:r>
          <w:rPr>
            <w:rStyle w:val="ab"/>
            <w:color w:val="auto"/>
            <w:u w:val="none"/>
          </w:rPr>
          <w:t>№</w:t>
        </w:r>
        <w:r w:rsidRPr="003368F1">
          <w:rPr>
            <w:rStyle w:val="ab"/>
            <w:color w:val="auto"/>
            <w:u w:val="none"/>
          </w:rPr>
          <w:t>3</w:t>
        </w:r>
      </w:hyperlink>
      <w:r w:rsidRPr="003368F1">
        <w:t>).</w:t>
      </w:r>
    </w:p>
    <w:p w:rsidR="00BE008A" w:rsidRPr="003368F1" w:rsidRDefault="00BE008A" w:rsidP="003368F1">
      <w:pPr>
        <w:ind w:firstLine="708"/>
        <w:jc w:val="both"/>
      </w:pPr>
      <w:bookmarkStart w:id="0" w:name="sub_4"/>
      <w:r w:rsidRPr="003368F1">
        <w:t xml:space="preserve">4. Утвердить Порядок и сроки внесения изменений в перечень главных администраторов (администраторов) источников финансирования дефицита бюджета муниципального образования </w:t>
      </w:r>
      <w:r>
        <w:t>Павловское сельское поселение Суздальского района Владимирской области</w:t>
      </w:r>
      <w:r w:rsidRPr="003368F1">
        <w:t xml:space="preserve"> (</w:t>
      </w:r>
      <w:hyperlink w:anchor="sub_400" w:history="1">
        <w:r w:rsidRPr="003368F1">
          <w:rPr>
            <w:rStyle w:val="ab"/>
            <w:color w:val="auto"/>
            <w:u w:val="none"/>
          </w:rPr>
          <w:t xml:space="preserve">Приложение </w:t>
        </w:r>
        <w:r>
          <w:rPr>
            <w:rStyle w:val="ab"/>
            <w:color w:val="auto"/>
            <w:u w:val="none"/>
          </w:rPr>
          <w:t>№</w:t>
        </w:r>
        <w:r w:rsidRPr="003368F1">
          <w:rPr>
            <w:rStyle w:val="ab"/>
            <w:color w:val="auto"/>
            <w:u w:val="none"/>
          </w:rPr>
          <w:t>4</w:t>
        </w:r>
      </w:hyperlink>
      <w:r w:rsidRPr="003368F1">
        <w:t>).</w:t>
      </w:r>
    </w:p>
    <w:p w:rsidR="00BE008A" w:rsidRPr="003368F1" w:rsidRDefault="00BE008A" w:rsidP="003368F1">
      <w:pPr>
        <w:ind w:firstLine="708"/>
        <w:jc w:val="both"/>
      </w:pPr>
      <w:bookmarkStart w:id="1" w:name="sub_5"/>
      <w:bookmarkEnd w:id="0"/>
      <w:r w:rsidRPr="003368F1">
        <w:t xml:space="preserve">5. </w:t>
      </w:r>
      <w:proofErr w:type="gramStart"/>
      <w:r w:rsidRPr="006733FA">
        <w:t>Контроль за</w:t>
      </w:r>
      <w:proofErr w:type="gramEnd"/>
      <w:r w:rsidRPr="006733FA">
        <w:t xml:space="preserve"> исполнением настоящего постановления </w:t>
      </w:r>
      <w:r>
        <w:t>оставляю за собой</w:t>
      </w:r>
      <w:r w:rsidRPr="003368F1">
        <w:t>.</w:t>
      </w:r>
    </w:p>
    <w:p w:rsidR="00BE008A" w:rsidRPr="003368F1" w:rsidRDefault="00BE008A" w:rsidP="003368F1">
      <w:pPr>
        <w:ind w:firstLine="708"/>
        <w:jc w:val="both"/>
      </w:pPr>
      <w:bookmarkStart w:id="2" w:name="sub_6"/>
      <w:bookmarkEnd w:id="1"/>
      <w:r w:rsidRPr="003368F1">
        <w:t xml:space="preserve">6. Настоящее постановление вступает в силу со дня его подписания, применяется к правоотношениям, возникающим при составлении и исполнении бюджета </w:t>
      </w:r>
      <w:r>
        <w:t>муниципального образования Павловское сельское поселение Суздальского района Владимирской области</w:t>
      </w:r>
      <w:r w:rsidRPr="003368F1">
        <w:t xml:space="preserve">, </w:t>
      </w:r>
      <w:proofErr w:type="gramStart"/>
      <w:r w:rsidRPr="003368F1">
        <w:t xml:space="preserve">начиная с бюджета на 2022 год и </w:t>
      </w:r>
      <w:r w:rsidRPr="006733FA">
        <w:t>подлежит</w:t>
      </w:r>
      <w:proofErr w:type="gramEnd"/>
      <w:r w:rsidRPr="006733FA">
        <w:t xml:space="preserve"> </w:t>
      </w:r>
      <w:hyperlink r:id="rId9" w:history="1">
        <w:r w:rsidRPr="006733FA">
          <w:rPr>
            <w:rStyle w:val="ad"/>
            <w:color w:val="auto"/>
          </w:rPr>
          <w:t>официальному опубликованию</w:t>
        </w:r>
      </w:hyperlink>
      <w:r w:rsidRPr="003368F1">
        <w:t>.</w:t>
      </w:r>
    </w:p>
    <w:bookmarkEnd w:id="2"/>
    <w:p w:rsidR="00BE008A" w:rsidRDefault="00BE008A" w:rsidP="00651BA6">
      <w:pPr>
        <w:ind w:firstLine="720"/>
        <w:jc w:val="both"/>
      </w:pPr>
    </w:p>
    <w:p w:rsidR="00BE008A" w:rsidRDefault="00BE008A" w:rsidP="00651BA6">
      <w:pPr>
        <w:ind w:firstLine="720"/>
        <w:jc w:val="both"/>
      </w:pPr>
    </w:p>
    <w:p w:rsidR="00BE008A" w:rsidRPr="00467139" w:rsidRDefault="00BE008A" w:rsidP="00651BA6">
      <w:pPr>
        <w:ind w:firstLine="720"/>
        <w:jc w:val="both"/>
      </w:pPr>
    </w:p>
    <w:p w:rsidR="00BE008A" w:rsidRPr="00467139" w:rsidRDefault="00BE008A" w:rsidP="00651BA6">
      <w:pPr>
        <w:jc w:val="both"/>
      </w:pPr>
      <w:r w:rsidRPr="00467139">
        <w:t xml:space="preserve">Глава  администрации                                                                         </w:t>
      </w:r>
    </w:p>
    <w:p w:rsidR="00BE008A" w:rsidRPr="00467139" w:rsidRDefault="00BE008A" w:rsidP="00651BA6">
      <w:pPr>
        <w:jc w:val="both"/>
      </w:pPr>
      <w:r w:rsidRPr="00467139">
        <w:t xml:space="preserve">муниципального образования </w:t>
      </w:r>
      <w:proofErr w:type="gramStart"/>
      <w:r>
        <w:t>Павловское</w:t>
      </w:r>
      <w:proofErr w:type="gramEnd"/>
      <w:r>
        <w:t xml:space="preserve">             </w:t>
      </w:r>
      <w:r w:rsidRPr="00467139">
        <w:t xml:space="preserve">                                         </w:t>
      </w:r>
      <w:r>
        <w:t xml:space="preserve">         </w:t>
      </w:r>
      <w:r w:rsidRPr="00467139">
        <w:t xml:space="preserve">  </w:t>
      </w:r>
      <w:r>
        <w:t>О.К.Гусева</w:t>
      </w:r>
    </w:p>
    <w:p w:rsidR="00BE008A" w:rsidRPr="00467139" w:rsidRDefault="00BE008A" w:rsidP="007B4BC9">
      <w:pPr>
        <w:ind w:firstLine="698"/>
        <w:jc w:val="right"/>
      </w:pPr>
      <w:r w:rsidRPr="00467139">
        <w:br w:type="page"/>
      </w:r>
      <w:r w:rsidRPr="00467139">
        <w:lastRenderedPageBreak/>
        <w:t>Приложение № 1</w:t>
      </w:r>
    </w:p>
    <w:p w:rsidR="00BE008A" w:rsidRDefault="00BE008A" w:rsidP="00A029D3">
      <w:pPr>
        <w:ind w:firstLine="698"/>
        <w:jc w:val="right"/>
      </w:pPr>
      <w:r w:rsidRPr="00467139">
        <w:t xml:space="preserve"> к постановлению администрации</w:t>
      </w:r>
      <w:r>
        <w:t xml:space="preserve"> </w:t>
      </w:r>
      <w:r w:rsidRPr="00467139">
        <w:t xml:space="preserve">муниципального образования </w:t>
      </w:r>
    </w:p>
    <w:p w:rsidR="00BE008A" w:rsidRPr="00467139" w:rsidRDefault="00BE008A" w:rsidP="00A029D3">
      <w:pPr>
        <w:ind w:firstLine="698"/>
        <w:jc w:val="right"/>
      </w:pPr>
      <w:r>
        <w:t>Павловское</w:t>
      </w:r>
      <w:r w:rsidRPr="00A029D3">
        <w:t xml:space="preserve"> </w:t>
      </w:r>
      <w:r>
        <w:t>сельское поселение Владимирская область</w:t>
      </w:r>
    </w:p>
    <w:p w:rsidR="00BE008A" w:rsidRPr="00467139" w:rsidRDefault="00BE008A" w:rsidP="007B4BC9">
      <w:pPr>
        <w:ind w:firstLine="698"/>
        <w:jc w:val="right"/>
        <w:rPr>
          <w:bCs/>
        </w:rPr>
      </w:pPr>
      <w:r>
        <w:rPr>
          <w:bCs/>
        </w:rPr>
        <w:t xml:space="preserve">от </w:t>
      </w:r>
      <w:r w:rsidR="00DB2192">
        <w:t>20.12.2021</w:t>
      </w:r>
      <w:r w:rsidRPr="00467139">
        <w:rPr>
          <w:bCs/>
        </w:rPr>
        <w:t xml:space="preserve"> № </w:t>
      </w:r>
      <w:r w:rsidR="00DB2192">
        <w:t>344</w:t>
      </w:r>
    </w:p>
    <w:p w:rsidR="00BE008A" w:rsidRDefault="00BE008A" w:rsidP="007B4BC9">
      <w:pPr>
        <w:jc w:val="right"/>
        <w:rPr>
          <w:sz w:val="16"/>
          <w:szCs w:val="16"/>
        </w:rPr>
      </w:pPr>
    </w:p>
    <w:p w:rsidR="00BE008A" w:rsidRPr="007B4BC9" w:rsidRDefault="00BE008A" w:rsidP="007B4BC9">
      <w:pPr>
        <w:jc w:val="center"/>
      </w:pPr>
      <w:r w:rsidRPr="007B4BC9">
        <w:t>Перечень</w:t>
      </w:r>
    </w:p>
    <w:p w:rsidR="00BE008A" w:rsidRDefault="00BE008A" w:rsidP="007B4BC9">
      <w:pPr>
        <w:jc w:val="center"/>
      </w:pPr>
      <w:r w:rsidRPr="003368F1">
        <w:t xml:space="preserve">главных администраторов (администраторов) доходов бюджета </w:t>
      </w:r>
    </w:p>
    <w:p w:rsidR="00BE008A" w:rsidRDefault="00BE008A" w:rsidP="007B4BC9">
      <w:pPr>
        <w:jc w:val="center"/>
      </w:pPr>
      <w:r w:rsidRPr="003368F1">
        <w:t xml:space="preserve">муниципального образования </w:t>
      </w:r>
      <w:r>
        <w:t xml:space="preserve">Павловское сельское поселение </w:t>
      </w:r>
    </w:p>
    <w:p w:rsidR="00BE008A" w:rsidRDefault="00BE008A" w:rsidP="007B4BC9">
      <w:pPr>
        <w:jc w:val="center"/>
      </w:pPr>
      <w:r>
        <w:t>Суздальского района Владимирской области</w:t>
      </w:r>
      <w:r w:rsidRPr="003368F1">
        <w:t xml:space="preserve"> на 2022 год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568"/>
        <w:gridCol w:w="6043"/>
      </w:tblGrid>
      <w:tr w:rsidR="00BE008A" w:rsidRPr="00A029D3" w:rsidTr="007B4BC9">
        <w:tc>
          <w:tcPr>
            <w:tcW w:w="3810" w:type="dxa"/>
            <w:gridSpan w:val="2"/>
          </w:tcPr>
          <w:p w:rsidR="00BE008A" w:rsidRPr="00A029D3" w:rsidRDefault="00BE008A" w:rsidP="00413C45">
            <w:pPr>
              <w:jc w:val="center"/>
            </w:pPr>
            <w:r w:rsidRPr="00A029D3">
              <w:t>Код бюджетной классификации Российской Федерации</w:t>
            </w:r>
          </w:p>
        </w:tc>
        <w:tc>
          <w:tcPr>
            <w:tcW w:w="6043" w:type="dxa"/>
            <w:vMerge w:val="restart"/>
          </w:tcPr>
          <w:p w:rsidR="00BE008A" w:rsidRPr="00A029D3" w:rsidRDefault="00BE008A" w:rsidP="00413C45">
            <w:pPr>
              <w:jc w:val="center"/>
            </w:pPr>
          </w:p>
          <w:p w:rsidR="00BE008A" w:rsidRPr="00A029D3" w:rsidRDefault="00BE008A" w:rsidP="0071469D">
            <w:pPr>
              <w:jc w:val="center"/>
            </w:pPr>
            <w:r w:rsidRPr="00A029D3">
              <w:t>Наименование главного администратора доходов бюджета муниципального образования Павловское сельское поселение, наименование кода вида (подвида) доходов федерального бюджета</w:t>
            </w:r>
          </w:p>
        </w:tc>
      </w:tr>
      <w:tr w:rsidR="00BE008A" w:rsidRPr="00A029D3" w:rsidTr="007B4BC9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Главного администратора доходов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вида (подвида) доходов бюджета сельского поселения</w:t>
            </w:r>
          </w:p>
        </w:tc>
        <w:tc>
          <w:tcPr>
            <w:tcW w:w="6043" w:type="dxa"/>
            <w:vMerge/>
          </w:tcPr>
          <w:p w:rsidR="00BE008A" w:rsidRPr="00A029D3" w:rsidRDefault="00BE008A" w:rsidP="00413C45">
            <w:pPr>
              <w:jc w:val="center"/>
            </w:pPr>
          </w:p>
        </w:tc>
      </w:tr>
      <w:tr w:rsidR="00BE008A" w:rsidRPr="00A029D3" w:rsidTr="007B4BC9">
        <w:tc>
          <w:tcPr>
            <w:tcW w:w="9853" w:type="dxa"/>
            <w:gridSpan w:val="3"/>
          </w:tcPr>
          <w:p w:rsidR="00BE008A" w:rsidRPr="00A029D3" w:rsidRDefault="00BE008A" w:rsidP="00413C45">
            <w:pPr>
              <w:jc w:val="center"/>
            </w:pPr>
            <w:r w:rsidRPr="00A029D3">
              <w:t>Федеральная налоговая служба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1 01 02010 01 1000 110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029D3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1 01 02010 01 2100 110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pStyle w:val="ac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364BC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1 01 02010 01 2200 110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pStyle w:val="ac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1 01 02010 01 3000 110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pStyle w:val="ac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1 01 02010 01 4000 110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pStyle w:val="ac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A029D3">
              <w:rPr>
                <w:rFonts w:ascii="Times New Roman" w:hAnsi="Times New Roman" w:cs="Times New Roman"/>
              </w:rPr>
              <w:lastRenderedPageBreak/>
              <w:t>кодекса Российской Федерации (прочие поступления)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1 01 02010 01 5000 110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029D3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1 01 02020 01 1000 110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029D3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1 01 02020 01 2100 110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pStyle w:val="ac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A565F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1 01 02020 01 2200 110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pStyle w:val="ac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1 01 02020 01 3000 110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029D3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1 01 02020 01 4000 110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pStyle w:val="ac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</w:t>
            </w:r>
            <w:r w:rsidRPr="00A029D3">
              <w:rPr>
                <w:rFonts w:ascii="Times New Roman" w:hAnsi="Times New Roman" w:cs="Times New Roman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568" w:type="dxa"/>
          </w:tcPr>
          <w:p w:rsidR="00BE008A" w:rsidRPr="00A029D3" w:rsidRDefault="00BE008A" w:rsidP="00A565F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1 01 02020 01 5000 110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029D3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101 0203001 1000 110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029D3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101 0203001 2100 110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pStyle w:val="ac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A565F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1 01 02030 01 2200 110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pStyle w:val="ac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1 01 02030 01 3000 110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pStyle w:val="ac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A565F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1 01 02030 01 4000 110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pStyle w:val="ac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A565F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1 01 02030 01 5000 110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pStyle w:val="ac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364BC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1 01 02040 01 1000 110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029D3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</w:t>
            </w:r>
            <w:r w:rsidRPr="00A029D3">
              <w:lastRenderedPageBreak/>
              <w:t>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568" w:type="dxa"/>
          </w:tcPr>
          <w:p w:rsidR="00BE008A" w:rsidRPr="00A029D3" w:rsidRDefault="00BE008A" w:rsidP="00364BC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1 01 02040 01 4000 110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(прочие поступления)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A565F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1 01 02040 01 5000 110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029D3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364BC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1 03 02120 01 1000 110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029D3">
              <w:t xml:space="preserve">Акцизы на сидр, </w:t>
            </w:r>
            <w:proofErr w:type="spellStart"/>
            <w:r w:rsidRPr="00A029D3">
              <w:t>пуаре</w:t>
            </w:r>
            <w:proofErr w:type="spellEnd"/>
            <w:r w:rsidRPr="00A029D3">
              <w:t>, медовуху, производимые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1E123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1 03 02120 01 2100 110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t xml:space="preserve">Акцизы на сидр, </w:t>
            </w:r>
            <w:proofErr w:type="spellStart"/>
            <w:r w:rsidRPr="00A029D3">
              <w:t>пуаре</w:t>
            </w:r>
            <w:proofErr w:type="spellEnd"/>
            <w:r w:rsidRPr="00A029D3">
              <w:t>, медовуху, производимые на территории Российской Федерации (пени по соответствующему платежу)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1E123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1 03 02120 01 2200 110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t xml:space="preserve">Акцизы на сидр, </w:t>
            </w:r>
            <w:proofErr w:type="spellStart"/>
            <w:r w:rsidRPr="00A029D3">
              <w:t>пуаре</w:t>
            </w:r>
            <w:proofErr w:type="spellEnd"/>
            <w:r w:rsidRPr="00A029D3">
              <w:t>, медовуху, производимые на территории Российской Федерации (проценты по соответствующему платежу)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1E123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1 03 02120 01 3000 110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t xml:space="preserve">Акцизы на сидр, </w:t>
            </w:r>
            <w:proofErr w:type="spellStart"/>
            <w:r w:rsidRPr="00A029D3">
              <w:t>пуаре</w:t>
            </w:r>
            <w:proofErr w:type="spellEnd"/>
            <w:r w:rsidRPr="00A029D3">
              <w:t>, медовуху, производимые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1E123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1 03 02120 01 4000 110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t xml:space="preserve">Акцизы на сидр, </w:t>
            </w:r>
            <w:proofErr w:type="spellStart"/>
            <w:r w:rsidRPr="00A029D3">
              <w:t>пуаре</w:t>
            </w:r>
            <w:proofErr w:type="spellEnd"/>
            <w:r w:rsidRPr="00A029D3">
              <w:t>, медовуху, производимые на территории Российской Федерации (прочие поступления)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1E123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1 03 02120 01 5000 110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t xml:space="preserve">Акцизы на сидр, </w:t>
            </w:r>
            <w:proofErr w:type="spellStart"/>
            <w:r w:rsidRPr="00A029D3">
              <w:t>пуаре</w:t>
            </w:r>
            <w:proofErr w:type="spellEnd"/>
            <w:r w:rsidRPr="00A029D3">
              <w:t>, медовуху, производимые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1 05 03010 01 1000 110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029D3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364BC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1 05 03010 01 2100 110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rPr>
                <w:shd w:val="clear" w:color="auto" w:fill="FFFFFF"/>
              </w:rPr>
              <w:t>Единый сельскохозяйственный налог (пени по соответствующему платежу)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1E123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1 05 03010 01 2200 110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rPr>
                <w:shd w:val="clear" w:color="auto" w:fill="FFFFFF"/>
              </w:rPr>
              <w:t>Единый сельскохозяйственный налог (проценты по соответствующему платежу)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568" w:type="dxa"/>
          </w:tcPr>
          <w:p w:rsidR="00BE008A" w:rsidRPr="00A029D3" w:rsidRDefault="00BE008A" w:rsidP="00364BC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1 05 03010 01 3000 110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rPr>
                <w:shd w:val="clear" w:color="auto" w:fill="FFFFFF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364BC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1 05 03010 01 4000 110</w:t>
            </w:r>
          </w:p>
        </w:tc>
        <w:tc>
          <w:tcPr>
            <w:tcW w:w="6043" w:type="dxa"/>
          </w:tcPr>
          <w:p w:rsidR="00BE008A" w:rsidRPr="00A029D3" w:rsidRDefault="00BE008A" w:rsidP="001E123E">
            <w:pPr>
              <w:pStyle w:val="s1"/>
              <w:jc w:val="both"/>
            </w:pPr>
            <w:r w:rsidRPr="00A029D3">
              <w:t>Единый сельскохозяйственный налог (прочие поступления)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1 05 03010 01 5000 110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rPr>
                <w:shd w:val="clear" w:color="auto" w:fill="FFFFFF"/>
              </w:rPr>
              <w:t>Единый сельскохозяйственный налог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364BC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1 06 01030 10 1000 110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029D3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364BC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1 06 01030 10 2100 110</w:t>
            </w:r>
          </w:p>
        </w:tc>
        <w:tc>
          <w:tcPr>
            <w:tcW w:w="6043" w:type="dxa"/>
          </w:tcPr>
          <w:p w:rsidR="00BE008A" w:rsidRPr="00A029D3" w:rsidRDefault="00BE008A" w:rsidP="001E123E">
            <w:pPr>
              <w:pStyle w:val="s1"/>
              <w:jc w:val="both"/>
            </w:pPr>
            <w:r w:rsidRPr="00A029D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1E123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1 06 01030 10 2200 110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(проценты по соответствующему платежу)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364BC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1 06 01030 10 3000 110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364BC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1 06 01030 10 4000 110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8" w:type="dxa"/>
          </w:tcPr>
          <w:p w:rsidR="00BE008A" w:rsidRPr="00A029D3" w:rsidRDefault="00BE008A" w:rsidP="001E123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1 06 01030 10 5000 110</w:t>
            </w:r>
          </w:p>
        </w:tc>
        <w:tc>
          <w:tcPr>
            <w:tcW w:w="6043" w:type="dxa"/>
          </w:tcPr>
          <w:p w:rsidR="00BE008A" w:rsidRPr="00A029D3" w:rsidRDefault="00BE008A" w:rsidP="001E123E">
            <w:pPr>
              <w:pStyle w:val="s1"/>
              <w:jc w:val="both"/>
            </w:pPr>
            <w:proofErr w:type="gramStart"/>
            <w:r w:rsidRPr="00A029D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(уплата процентов, начисленных на суммы излишне взысканных (уплаченных) платежей, а также при нарушении сроков их возврата</w:t>
            </w:r>
            <w:proofErr w:type="gramEnd"/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182</w:t>
            </w:r>
          </w:p>
        </w:tc>
        <w:tc>
          <w:tcPr>
            <w:tcW w:w="2568" w:type="dxa"/>
          </w:tcPr>
          <w:p w:rsidR="00BE008A" w:rsidRPr="00A029D3" w:rsidRDefault="00BE008A" w:rsidP="00364BCA">
            <w:pPr>
              <w:jc w:val="center"/>
            </w:pPr>
            <w:r w:rsidRPr="00A029D3">
              <w:t>1 06 06033 10 1000 110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029D3">
              <w:rPr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182</w:t>
            </w:r>
          </w:p>
        </w:tc>
        <w:tc>
          <w:tcPr>
            <w:tcW w:w="2568" w:type="dxa"/>
          </w:tcPr>
          <w:p w:rsidR="00BE008A" w:rsidRPr="00A029D3" w:rsidRDefault="00BE008A" w:rsidP="00364BCA">
            <w:pPr>
              <w:jc w:val="center"/>
            </w:pPr>
            <w:r w:rsidRPr="00A029D3">
              <w:t>1 06 06033 10 2100 110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rPr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182</w:t>
            </w:r>
          </w:p>
        </w:tc>
        <w:tc>
          <w:tcPr>
            <w:tcW w:w="2568" w:type="dxa"/>
          </w:tcPr>
          <w:p w:rsidR="00BE008A" w:rsidRPr="00A029D3" w:rsidRDefault="00BE008A" w:rsidP="001E123E">
            <w:pPr>
              <w:jc w:val="center"/>
            </w:pPr>
            <w:r w:rsidRPr="00A029D3">
              <w:t>1 06 06033 10 2200 110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rPr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lastRenderedPageBreak/>
              <w:t>182</w:t>
            </w:r>
          </w:p>
        </w:tc>
        <w:tc>
          <w:tcPr>
            <w:tcW w:w="2568" w:type="dxa"/>
          </w:tcPr>
          <w:p w:rsidR="00BE008A" w:rsidRPr="00A029D3" w:rsidRDefault="00BE008A" w:rsidP="00364BCA">
            <w:pPr>
              <w:jc w:val="center"/>
            </w:pPr>
            <w:r w:rsidRPr="00A029D3">
              <w:t>1 06 06033 10 3000 110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rPr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182</w:t>
            </w:r>
          </w:p>
        </w:tc>
        <w:tc>
          <w:tcPr>
            <w:tcW w:w="2568" w:type="dxa"/>
          </w:tcPr>
          <w:p w:rsidR="00BE008A" w:rsidRPr="00A029D3" w:rsidRDefault="00BE008A" w:rsidP="00C51B2E">
            <w:pPr>
              <w:jc w:val="center"/>
            </w:pPr>
            <w:r w:rsidRPr="00A029D3">
              <w:t>1 06 06033 10 4000 110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rPr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182</w:t>
            </w:r>
          </w:p>
        </w:tc>
        <w:tc>
          <w:tcPr>
            <w:tcW w:w="2568" w:type="dxa"/>
          </w:tcPr>
          <w:p w:rsidR="00BE008A" w:rsidRPr="00A029D3" w:rsidRDefault="00BE008A" w:rsidP="001E123E">
            <w:pPr>
              <w:jc w:val="center"/>
            </w:pPr>
            <w:r w:rsidRPr="00A029D3">
              <w:t>1 06 06033 10 5000 110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rPr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182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1 06 06043 10 1000 110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029D3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182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1 06 06043 10 2100 110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182</w:t>
            </w:r>
          </w:p>
        </w:tc>
        <w:tc>
          <w:tcPr>
            <w:tcW w:w="2568" w:type="dxa"/>
          </w:tcPr>
          <w:p w:rsidR="00BE008A" w:rsidRPr="00A029D3" w:rsidRDefault="00BE008A" w:rsidP="001E123E">
            <w:pPr>
              <w:jc w:val="center"/>
            </w:pPr>
            <w:r w:rsidRPr="00A029D3">
              <w:t>1 06 06043 10 2200 110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182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1 06 06043 10 3000 110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182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1 06 06043 10 4000 110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182</w:t>
            </w:r>
          </w:p>
        </w:tc>
        <w:tc>
          <w:tcPr>
            <w:tcW w:w="2568" w:type="dxa"/>
          </w:tcPr>
          <w:p w:rsidR="00BE008A" w:rsidRPr="00A029D3" w:rsidRDefault="00BE008A" w:rsidP="001E123E">
            <w:pPr>
              <w:jc w:val="center"/>
            </w:pPr>
            <w:r w:rsidRPr="00A029D3">
              <w:t>1 06 06043 10 5000 110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BE008A" w:rsidRPr="00A029D3" w:rsidTr="00413C45">
        <w:tc>
          <w:tcPr>
            <w:tcW w:w="9853" w:type="dxa"/>
            <w:gridSpan w:val="3"/>
          </w:tcPr>
          <w:p w:rsidR="00BE008A" w:rsidRPr="00A029D3" w:rsidRDefault="00BE008A" w:rsidP="00413C45">
            <w:pPr>
              <w:jc w:val="center"/>
            </w:pPr>
            <w:r w:rsidRPr="00A029D3">
              <w:t>ДЕПАРТАМЕНТ АДМИНИСТРАТИВНЫХ ОРГАНОВ И ОБЩЕСТВЕННОЙ БЕЗОПАСНОСТИ АДМИНИСТРАЦИИ ВЛАДИМИРСКОЙ ОБЛАСТИ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pStyle w:val="ac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E008A" w:rsidRPr="00A029D3" w:rsidTr="00413C45">
        <w:tc>
          <w:tcPr>
            <w:tcW w:w="9853" w:type="dxa"/>
            <w:gridSpan w:val="3"/>
          </w:tcPr>
          <w:p w:rsidR="00BE008A" w:rsidRPr="00A029D3" w:rsidRDefault="00BE008A" w:rsidP="00413C45">
            <w:pPr>
              <w:jc w:val="center"/>
            </w:pPr>
            <w:r w:rsidRPr="00A029D3">
              <w:t>ГОСУДАРСТВЕННАЯ ИНСПЕКЦИЯ АДМИНИСТРАТИВНО-ТЕХНИЧЕСКОГО НАДЗОРА АДМИНИСТРАЦИИ ВЛАДИМИРСКОЙ ОБЛАСТИ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pStyle w:val="ac"/>
              <w:rPr>
                <w:rFonts w:ascii="Times New Roman" w:hAnsi="Times New Roman" w:cs="Times New Roman"/>
              </w:rPr>
            </w:pPr>
            <w:r w:rsidRPr="00A029D3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E008A" w:rsidRPr="00A029D3" w:rsidTr="007B4BC9">
        <w:tc>
          <w:tcPr>
            <w:tcW w:w="9853" w:type="dxa"/>
            <w:gridSpan w:val="3"/>
          </w:tcPr>
          <w:p w:rsidR="00BE008A" w:rsidRPr="00A029D3" w:rsidRDefault="00BE008A" w:rsidP="00413C45">
            <w:pPr>
              <w:jc w:val="center"/>
            </w:pPr>
            <w:r w:rsidRPr="00A029D3">
              <w:t>Администрация муниципального образования Павловское</w:t>
            </w:r>
            <w:r>
              <w:t xml:space="preserve"> сельское поселение</w:t>
            </w:r>
            <w:r w:rsidRPr="00A029D3">
              <w:t xml:space="preserve"> Суздальского </w:t>
            </w:r>
            <w:r w:rsidRPr="00A029D3">
              <w:lastRenderedPageBreak/>
              <w:t>района Владимирской области</w:t>
            </w:r>
          </w:p>
        </w:tc>
      </w:tr>
      <w:tr w:rsidR="00BE008A" w:rsidRPr="00A029D3" w:rsidTr="007B4BC9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lastRenderedPageBreak/>
              <w:t>803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1 08 04020 01 0000 110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E008A" w:rsidRPr="00A029D3" w:rsidTr="007B4BC9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803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1 11 05025 10 0000 120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jc w:val="both"/>
            </w:pPr>
            <w:proofErr w:type="gramStart"/>
            <w:r w:rsidRPr="00A029D3">
              <w:rPr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E008A" w:rsidRPr="00A029D3" w:rsidTr="007B4BC9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803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1 11 05035 10 0000 120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jc w:val="both"/>
            </w:pPr>
            <w:r w:rsidRPr="00A029D3">
              <w:rPr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E008A" w:rsidRPr="00A029D3" w:rsidTr="007B4BC9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803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1 11 09045 10 0000 120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autoSpaceDE w:val="0"/>
              <w:autoSpaceDN w:val="0"/>
              <w:adjustRightInd w:val="0"/>
              <w:jc w:val="both"/>
            </w:pPr>
            <w:r w:rsidRPr="00A029D3">
              <w:rPr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E008A" w:rsidRPr="00A029D3" w:rsidTr="007B4BC9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803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1 13 01995 10 0000 130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jc w:val="both"/>
            </w:pPr>
            <w:r w:rsidRPr="00A029D3">
              <w:rPr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E008A" w:rsidRPr="00A029D3" w:rsidTr="007B4BC9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803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1 13 02065 10 0000 130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jc w:val="both"/>
              <w:rPr>
                <w:shd w:val="clear" w:color="auto" w:fill="FFFFFF"/>
              </w:rPr>
            </w:pPr>
            <w:r w:rsidRPr="00A029D3">
              <w:rPr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E008A" w:rsidRPr="00A029D3" w:rsidTr="007B4BC9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803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1 13 02995 10 0000 130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jc w:val="both"/>
              <w:rPr>
                <w:shd w:val="clear" w:color="auto" w:fill="FFFFFF"/>
              </w:rPr>
            </w:pPr>
            <w:r w:rsidRPr="00A029D3">
              <w:rPr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BE008A" w:rsidRPr="00A029D3" w:rsidTr="007B4BC9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803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1 14 02053 10 0000 410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jc w:val="both"/>
            </w:pPr>
            <w:r w:rsidRPr="00A029D3">
              <w:rPr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E008A" w:rsidRPr="00A029D3" w:rsidTr="007B4BC9">
        <w:trPr>
          <w:trHeight w:val="767"/>
        </w:trPr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803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1 14 06025 10 0000 430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jc w:val="both"/>
            </w:pPr>
            <w:r w:rsidRPr="00A029D3">
              <w:rPr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E008A" w:rsidRPr="00A029D3" w:rsidTr="007B4BC9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803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1 17 01050 10 0000 180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jc w:val="both"/>
            </w:pPr>
            <w:r w:rsidRPr="00A029D3">
              <w:rPr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</w:tr>
      <w:tr w:rsidR="00BE008A" w:rsidRPr="00A029D3" w:rsidTr="007B4BC9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803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1 17 05050 10 0000 180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jc w:val="both"/>
            </w:pPr>
            <w:r w:rsidRPr="00A029D3">
              <w:rPr>
                <w:shd w:val="clear" w:color="auto" w:fill="FFFFFF"/>
              </w:rPr>
              <w:t>Прочие неналоговые доходы бюджетов сельских поселений</w:t>
            </w:r>
          </w:p>
        </w:tc>
      </w:tr>
      <w:tr w:rsidR="00BE008A" w:rsidRPr="00A029D3" w:rsidTr="007B4BC9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803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2 02 15001 10 0000 150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jc w:val="both"/>
            </w:pPr>
            <w:r w:rsidRPr="00A029D3">
              <w:rPr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E008A" w:rsidRPr="00A029D3" w:rsidTr="007B4BC9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803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2 02 15002 10 7044 150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jc w:val="both"/>
            </w:pPr>
            <w:r w:rsidRPr="00A029D3">
              <w:rPr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E008A" w:rsidRPr="00A029D3" w:rsidTr="00413C45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803</w:t>
            </w:r>
          </w:p>
        </w:tc>
        <w:tc>
          <w:tcPr>
            <w:tcW w:w="2568" w:type="dxa"/>
          </w:tcPr>
          <w:p w:rsidR="00BE008A" w:rsidRPr="00A029D3" w:rsidRDefault="00BE008A" w:rsidP="00F15148">
            <w:pPr>
              <w:jc w:val="center"/>
            </w:pPr>
            <w:r w:rsidRPr="00A029D3">
              <w:t>2 02 15002 10 7069 150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jc w:val="both"/>
            </w:pPr>
            <w:r w:rsidRPr="00A029D3">
              <w:rPr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E008A" w:rsidRPr="00A029D3" w:rsidTr="007B4BC9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803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2 02 25497 10 0000 150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jc w:val="both"/>
              <w:rPr>
                <w:shd w:val="clear" w:color="auto" w:fill="FFFFFF"/>
              </w:rPr>
            </w:pPr>
            <w:r w:rsidRPr="00A029D3">
              <w:rPr>
                <w:shd w:val="clear" w:color="auto" w:fill="FFFFFF"/>
              </w:rPr>
              <w:t xml:space="preserve">Субсидии бюджетам сельских поселений на реализацию </w:t>
            </w:r>
            <w:r w:rsidRPr="00A029D3">
              <w:rPr>
                <w:shd w:val="clear" w:color="auto" w:fill="FFFFFF"/>
              </w:rPr>
              <w:lastRenderedPageBreak/>
              <w:t>мероприятий по обеспечению жильем молодых семей</w:t>
            </w:r>
          </w:p>
        </w:tc>
      </w:tr>
      <w:tr w:rsidR="00BE008A" w:rsidRPr="00A029D3" w:rsidTr="007B4BC9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lastRenderedPageBreak/>
              <w:t>803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2 02 25519 10 0000 150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jc w:val="both"/>
              <w:rPr>
                <w:shd w:val="clear" w:color="auto" w:fill="FFFFFF"/>
              </w:rPr>
            </w:pPr>
            <w:r w:rsidRPr="00A029D3">
              <w:rPr>
                <w:shd w:val="clear" w:color="auto" w:fill="FFFFFF"/>
              </w:rPr>
              <w:t>Субсидии бюджетам сельских поселений на поддержку отрасли культуры</w:t>
            </w:r>
          </w:p>
        </w:tc>
      </w:tr>
      <w:tr w:rsidR="00BE008A" w:rsidRPr="00A029D3" w:rsidTr="007B4BC9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803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2 02 29999 10 7039 150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jc w:val="both"/>
            </w:pPr>
            <w:r w:rsidRPr="00A029D3">
              <w:t>Прочие субсидии бюджетам сельских поселений (Прочие субсидии бюджетам муниципальных образований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761)</w:t>
            </w:r>
          </w:p>
        </w:tc>
      </w:tr>
      <w:tr w:rsidR="00BE008A" w:rsidRPr="00A029D3" w:rsidTr="007B4BC9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803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2 02 29999 10 7167 150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jc w:val="both"/>
            </w:pPr>
            <w:r w:rsidRPr="00A029D3">
              <w:t>Прочие субсидии бюджетам сельских поселений (Прочие субсидии бюджетам муниципальных образований на реализацию мероприятий по предотвращению распространения борщевика Сосновского)</w:t>
            </w:r>
          </w:p>
        </w:tc>
      </w:tr>
      <w:tr w:rsidR="00BE008A" w:rsidRPr="00A029D3" w:rsidTr="007B4BC9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803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2 02 30024 10 61</w:t>
            </w:r>
            <w:r>
              <w:t>96</w:t>
            </w:r>
            <w:r w:rsidRPr="00A029D3">
              <w:t xml:space="preserve"> 150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jc w:val="both"/>
            </w:pPr>
            <w:r w:rsidRPr="00A029D3">
              <w:t>Субвенции бюджетам сельских поселений на выполнение передаваемых полномочий субъектов Российской Федерации (Субвенции бюджетам муниципальных образований на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организаций дополнительного образования детей в сфере культуры)</w:t>
            </w:r>
          </w:p>
        </w:tc>
      </w:tr>
      <w:tr w:rsidR="00BE008A" w:rsidRPr="00A029D3" w:rsidTr="007B4BC9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803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2 02 35118 10 0000 150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jc w:val="both"/>
            </w:pPr>
            <w:r w:rsidRPr="00A029D3">
              <w:rPr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E008A" w:rsidRPr="00A029D3" w:rsidTr="007B4BC9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803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2 02 40014 10 0000 150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jc w:val="both"/>
              <w:rPr>
                <w:shd w:val="clear" w:color="auto" w:fill="FFFFFF"/>
              </w:rPr>
            </w:pPr>
            <w:r w:rsidRPr="00A029D3">
              <w:rPr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E008A" w:rsidRPr="00A029D3" w:rsidTr="007B4BC9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803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2 02 49999 10 0000 150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jc w:val="both"/>
            </w:pPr>
            <w:r w:rsidRPr="00A029D3">
              <w:rPr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E008A" w:rsidRPr="00A029D3" w:rsidTr="007B4BC9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803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2 07 05030 10 0000 150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jc w:val="both"/>
            </w:pPr>
            <w:r w:rsidRPr="00A029D3">
              <w:rPr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</w:tr>
      <w:tr w:rsidR="00BE008A" w:rsidRPr="00A029D3" w:rsidTr="007B4BC9">
        <w:tc>
          <w:tcPr>
            <w:tcW w:w="1242" w:type="dxa"/>
          </w:tcPr>
          <w:p w:rsidR="00BE008A" w:rsidRPr="00A029D3" w:rsidRDefault="00BE008A" w:rsidP="00413C45">
            <w:pPr>
              <w:jc w:val="center"/>
            </w:pPr>
            <w:r w:rsidRPr="00A029D3">
              <w:t>803</w:t>
            </w:r>
          </w:p>
        </w:tc>
        <w:tc>
          <w:tcPr>
            <w:tcW w:w="2568" w:type="dxa"/>
          </w:tcPr>
          <w:p w:rsidR="00BE008A" w:rsidRPr="00A029D3" w:rsidRDefault="00BE008A" w:rsidP="00413C45">
            <w:pPr>
              <w:jc w:val="center"/>
            </w:pPr>
            <w:r w:rsidRPr="00A029D3">
              <w:t>2 08 05000 10 0000 150</w:t>
            </w:r>
          </w:p>
        </w:tc>
        <w:tc>
          <w:tcPr>
            <w:tcW w:w="6043" w:type="dxa"/>
          </w:tcPr>
          <w:p w:rsidR="00BE008A" w:rsidRPr="00A029D3" w:rsidRDefault="00BE008A" w:rsidP="00413C45">
            <w:pPr>
              <w:jc w:val="both"/>
            </w:pPr>
            <w:r w:rsidRPr="00A029D3">
              <w:rPr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E008A" w:rsidRDefault="00BE008A" w:rsidP="00B45D1F">
      <w:pPr>
        <w:ind w:firstLine="698"/>
        <w:jc w:val="right"/>
      </w:pPr>
    </w:p>
    <w:p w:rsidR="00BE008A" w:rsidRPr="00467139" w:rsidRDefault="00BE008A" w:rsidP="00B45D1F">
      <w:pPr>
        <w:ind w:firstLine="698"/>
        <w:jc w:val="right"/>
      </w:pPr>
      <w:r>
        <w:br w:type="page"/>
      </w:r>
      <w:r w:rsidRPr="00467139">
        <w:lastRenderedPageBreak/>
        <w:t xml:space="preserve">Приложение № </w:t>
      </w:r>
      <w:r>
        <w:t>2</w:t>
      </w:r>
    </w:p>
    <w:p w:rsidR="00BE008A" w:rsidRDefault="00BE008A" w:rsidP="00A029D3">
      <w:pPr>
        <w:ind w:firstLine="698"/>
        <w:jc w:val="right"/>
      </w:pPr>
      <w:r w:rsidRPr="00467139">
        <w:t>к постановлению администрации</w:t>
      </w:r>
      <w:r>
        <w:t xml:space="preserve"> </w:t>
      </w:r>
      <w:r w:rsidRPr="00467139">
        <w:t xml:space="preserve">муниципального образования </w:t>
      </w:r>
    </w:p>
    <w:p w:rsidR="00BE008A" w:rsidRPr="00467139" w:rsidRDefault="00BE008A" w:rsidP="00A029D3">
      <w:pPr>
        <w:ind w:firstLine="698"/>
        <w:jc w:val="right"/>
      </w:pPr>
      <w:r>
        <w:t>Павловское</w:t>
      </w:r>
      <w:r w:rsidRPr="00A029D3">
        <w:t xml:space="preserve"> </w:t>
      </w:r>
      <w:r>
        <w:t>сельское поселение Владимирская область</w:t>
      </w:r>
    </w:p>
    <w:p w:rsidR="00DB2192" w:rsidRPr="00467139" w:rsidRDefault="00DB2192" w:rsidP="00DB2192">
      <w:pPr>
        <w:ind w:firstLine="698"/>
        <w:jc w:val="right"/>
        <w:rPr>
          <w:bCs/>
        </w:rPr>
      </w:pPr>
      <w:r>
        <w:rPr>
          <w:bCs/>
        </w:rPr>
        <w:t xml:space="preserve">от </w:t>
      </w:r>
      <w:r>
        <w:t>20.12.2021</w:t>
      </w:r>
      <w:r w:rsidRPr="00467139">
        <w:rPr>
          <w:bCs/>
        </w:rPr>
        <w:t xml:space="preserve"> № </w:t>
      </w:r>
      <w:r>
        <w:t>344</w:t>
      </w:r>
    </w:p>
    <w:p w:rsidR="00BE008A" w:rsidRDefault="00BE008A" w:rsidP="00B45D1F">
      <w:pPr>
        <w:ind w:firstLine="978"/>
        <w:jc w:val="center"/>
        <w:rPr>
          <w:b/>
        </w:rPr>
      </w:pPr>
    </w:p>
    <w:p w:rsidR="00BE008A" w:rsidRPr="00B45D1F" w:rsidRDefault="00BE008A" w:rsidP="00B45D1F">
      <w:pPr>
        <w:jc w:val="center"/>
      </w:pPr>
    </w:p>
    <w:p w:rsidR="00BE008A" w:rsidRPr="00B45D1F" w:rsidRDefault="00BE008A" w:rsidP="00B45D1F">
      <w:pPr>
        <w:jc w:val="center"/>
      </w:pPr>
      <w:r w:rsidRPr="00B45D1F">
        <w:t>Перечень</w:t>
      </w:r>
    </w:p>
    <w:p w:rsidR="00BE008A" w:rsidRPr="00B45D1F" w:rsidRDefault="00BE008A" w:rsidP="00B45D1F">
      <w:pPr>
        <w:jc w:val="center"/>
      </w:pPr>
      <w:r w:rsidRPr="003368F1">
        <w:t xml:space="preserve">главных администраторов (администраторов) источников финансирования дефицита бюджета муниципального образования </w:t>
      </w:r>
      <w:r>
        <w:t>Павловское сельское поселение Суздальского района Владимирской области</w:t>
      </w:r>
      <w:r w:rsidRPr="003368F1">
        <w:t xml:space="preserve"> на 2022 год</w:t>
      </w:r>
    </w:p>
    <w:p w:rsidR="00BE008A" w:rsidRPr="00B45D1F" w:rsidRDefault="00BE008A" w:rsidP="00B45D1F">
      <w:pPr>
        <w:jc w:val="center"/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340"/>
        <w:gridCol w:w="6043"/>
      </w:tblGrid>
      <w:tr w:rsidR="00BE008A" w:rsidRPr="00B45D1F" w:rsidTr="00413C45">
        <w:tc>
          <w:tcPr>
            <w:tcW w:w="3708" w:type="dxa"/>
            <w:gridSpan w:val="2"/>
          </w:tcPr>
          <w:p w:rsidR="00BE008A" w:rsidRPr="00B45D1F" w:rsidRDefault="00BE008A" w:rsidP="00413C45">
            <w:pPr>
              <w:jc w:val="center"/>
            </w:pPr>
            <w:r w:rsidRPr="00B45D1F">
              <w:t>Код бюджетной классификации Российской Федерации</w:t>
            </w:r>
          </w:p>
        </w:tc>
        <w:tc>
          <w:tcPr>
            <w:tcW w:w="6043" w:type="dxa"/>
            <w:vMerge w:val="restart"/>
          </w:tcPr>
          <w:p w:rsidR="00BE008A" w:rsidRPr="00B45D1F" w:rsidRDefault="00BE008A" w:rsidP="00413C45">
            <w:pPr>
              <w:jc w:val="center"/>
            </w:pPr>
          </w:p>
          <w:p w:rsidR="00BE008A" w:rsidRPr="00B45D1F" w:rsidRDefault="00BE008A" w:rsidP="00B45D1F">
            <w:pPr>
              <w:jc w:val="center"/>
            </w:pPr>
            <w:r w:rsidRPr="007B4BC9">
              <w:t xml:space="preserve">Наименование главного </w:t>
            </w:r>
            <w:proofErr w:type="gramStart"/>
            <w:r w:rsidRPr="007B4BC9">
              <w:t xml:space="preserve">администратора </w:t>
            </w:r>
            <w:r w:rsidRPr="003368F1">
              <w:t>источников финансирования дефицита бюджета</w:t>
            </w:r>
            <w:r w:rsidRPr="007B4BC9">
              <w:t xml:space="preserve"> муниципального образования</w:t>
            </w:r>
            <w:proofErr w:type="gramEnd"/>
            <w:r w:rsidRPr="007B4BC9">
              <w:t xml:space="preserve"> Павловское</w:t>
            </w:r>
            <w:r>
              <w:t xml:space="preserve"> сельское поселение, </w:t>
            </w:r>
            <w:r w:rsidRPr="0071469D">
              <w:t>наименование кода группы, подгруппы, статьи и вида источника</w:t>
            </w:r>
          </w:p>
        </w:tc>
      </w:tr>
      <w:tr w:rsidR="00BE008A" w:rsidRPr="00B45D1F" w:rsidTr="00413C45">
        <w:tc>
          <w:tcPr>
            <w:tcW w:w="1368" w:type="dxa"/>
          </w:tcPr>
          <w:p w:rsidR="00BE008A" w:rsidRPr="00B45D1F" w:rsidRDefault="00BE008A" w:rsidP="00413C45">
            <w:pPr>
              <w:jc w:val="center"/>
            </w:pPr>
            <w:r w:rsidRPr="00B45D1F">
              <w:t>Код главы</w:t>
            </w:r>
          </w:p>
        </w:tc>
        <w:tc>
          <w:tcPr>
            <w:tcW w:w="2340" w:type="dxa"/>
          </w:tcPr>
          <w:p w:rsidR="00BE008A" w:rsidRPr="0071469D" w:rsidRDefault="00065D90" w:rsidP="00413C45">
            <w:pPr>
              <w:jc w:val="center"/>
            </w:pPr>
            <w:hyperlink r:id="rId10" w:anchor="/document/74585190/entry/3000" w:history="1">
              <w:r w:rsidR="00BE008A" w:rsidRPr="0071469D">
                <w:rPr>
                  <w:rStyle w:val="ab"/>
                  <w:color w:val="auto"/>
                  <w:u w:val="none"/>
                  <w:shd w:val="clear" w:color="auto" w:fill="FFFFFF"/>
                </w:rPr>
                <w:t>Код</w:t>
              </w:r>
            </w:hyperlink>
            <w:r w:rsidR="00BE008A" w:rsidRPr="0071469D">
              <w:rPr>
                <w:shd w:val="clear" w:color="auto" w:fill="FFFFFF"/>
              </w:rPr>
              <w:t> группы, подгруппы, статьи и вида источника</w:t>
            </w:r>
          </w:p>
        </w:tc>
        <w:tc>
          <w:tcPr>
            <w:tcW w:w="6043" w:type="dxa"/>
            <w:vMerge/>
          </w:tcPr>
          <w:p w:rsidR="00BE008A" w:rsidRPr="00B45D1F" w:rsidRDefault="00BE008A" w:rsidP="00413C45">
            <w:pPr>
              <w:jc w:val="center"/>
            </w:pPr>
          </w:p>
        </w:tc>
      </w:tr>
      <w:tr w:rsidR="00BE008A" w:rsidRPr="00B45D1F" w:rsidTr="00413C45">
        <w:tc>
          <w:tcPr>
            <w:tcW w:w="9751" w:type="dxa"/>
            <w:gridSpan w:val="3"/>
          </w:tcPr>
          <w:p w:rsidR="00BE008A" w:rsidRPr="00B45D1F" w:rsidRDefault="00BE008A" w:rsidP="00413C45">
            <w:pPr>
              <w:jc w:val="center"/>
            </w:pPr>
            <w:r w:rsidRPr="00B45D1F">
              <w:t xml:space="preserve">Администрация муниципального образования Павловское </w:t>
            </w:r>
            <w:r>
              <w:t xml:space="preserve">сельское поселение </w:t>
            </w:r>
            <w:r w:rsidRPr="00B45D1F">
              <w:t>Суздальского района Владимирской области</w:t>
            </w:r>
          </w:p>
        </w:tc>
      </w:tr>
      <w:tr w:rsidR="00BE008A" w:rsidRPr="00B45D1F" w:rsidTr="00413C45">
        <w:tc>
          <w:tcPr>
            <w:tcW w:w="1368" w:type="dxa"/>
          </w:tcPr>
          <w:p w:rsidR="00BE008A" w:rsidRPr="00B45D1F" w:rsidRDefault="00BE008A" w:rsidP="00413C45">
            <w:pPr>
              <w:jc w:val="center"/>
            </w:pPr>
            <w:r w:rsidRPr="00B45D1F">
              <w:t>803</w:t>
            </w:r>
          </w:p>
        </w:tc>
        <w:tc>
          <w:tcPr>
            <w:tcW w:w="2340" w:type="dxa"/>
          </w:tcPr>
          <w:p w:rsidR="00BE008A" w:rsidRPr="00B45D1F" w:rsidRDefault="00BE008A" w:rsidP="00413C45">
            <w:pPr>
              <w:jc w:val="center"/>
            </w:pPr>
            <w:r w:rsidRPr="00B45D1F">
              <w:t>01020000100000710</w:t>
            </w:r>
          </w:p>
        </w:tc>
        <w:tc>
          <w:tcPr>
            <w:tcW w:w="6043" w:type="dxa"/>
          </w:tcPr>
          <w:p w:rsidR="00BE008A" w:rsidRPr="00B45D1F" w:rsidRDefault="00BE008A" w:rsidP="00413C45">
            <w:pPr>
              <w:jc w:val="both"/>
            </w:pPr>
            <w:r w:rsidRPr="002200C0"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BE008A" w:rsidRPr="00B45D1F" w:rsidTr="00413C45">
        <w:tc>
          <w:tcPr>
            <w:tcW w:w="1368" w:type="dxa"/>
          </w:tcPr>
          <w:p w:rsidR="00BE008A" w:rsidRPr="00B45D1F" w:rsidRDefault="00BE008A" w:rsidP="00413C45">
            <w:pPr>
              <w:jc w:val="center"/>
            </w:pPr>
            <w:r w:rsidRPr="00B45D1F">
              <w:t>803</w:t>
            </w:r>
          </w:p>
        </w:tc>
        <w:tc>
          <w:tcPr>
            <w:tcW w:w="2340" w:type="dxa"/>
          </w:tcPr>
          <w:p w:rsidR="00BE008A" w:rsidRPr="00B45D1F" w:rsidRDefault="00BE008A" w:rsidP="00413C45">
            <w:pPr>
              <w:jc w:val="center"/>
            </w:pPr>
            <w:r w:rsidRPr="00B45D1F">
              <w:t>01030100100000710</w:t>
            </w:r>
          </w:p>
        </w:tc>
        <w:tc>
          <w:tcPr>
            <w:tcW w:w="6043" w:type="dxa"/>
          </w:tcPr>
          <w:p w:rsidR="00BE008A" w:rsidRPr="00B45D1F" w:rsidRDefault="00BE008A" w:rsidP="00413C45">
            <w:pPr>
              <w:jc w:val="both"/>
            </w:pPr>
            <w:r w:rsidRPr="002200C0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E008A" w:rsidRPr="00B45D1F" w:rsidTr="00413C45">
        <w:tc>
          <w:tcPr>
            <w:tcW w:w="1368" w:type="dxa"/>
          </w:tcPr>
          <w:p w:rsidR="00BE008A" w:rsidRPr="00B45D1F" w:rsidRDefault="00BE008A" w:rsidP="00413C45">
            <w:pPr>
              <w:jc w:val="center"/>
            </w:pPr>
            <w:r w:rsidRPr="00B45D1F">
              <w:t>803</w:t>
            </w:r>
          </w:p>
        </w:tc>
        <w:tc>
          <w:tcPr>
            <w:tcW w:w="2340" w:type="dxa"/>
          </w:tcPr>
          <w:p w:rsidR="00BE008A" w:rsidRPr="00B45D1F" w:rsidRDefault="00BE008A" w:rsidP="00413C45">
            <w:pPr>
              <w:jc w:val="center"/>
            </w:pPr>
            <w:r w:rsidRPr="00B45D1F">
              <w:t>01020000100000810</w:t>
            </w:r>
          </w:p>
        </w:tc>
        <w:tc>
          <w:tcPr>
            <w:tcW w:w="6043" w:type="dxa"/>
          </w:tcPr>
          <w:p w:rsidR="00BE008A" w:rsidRPr="00B45D1F" w:rsidRDefault="00BE008A" w:rsidP="00413C45">
            <w:pPr>
              <w:jc w:val="both"/>
            </w:pPr>
            <w:r w:rsidRPr="002200C0"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BE008A" w:rsidRPr="00B45D1F" w:rsidTr="00413C45">
        <w:tc>
          <w:tcPr>
            <w:tcW w:w="1368" w:type="dxa"/>
          </w:tcPr>
          <w:p w:rsidR="00BE008A" w:rsidRPr="00B45D1F" w:rsidRDefault="00BE008A" w:rsidP="00413C45">
            <w:pPr>
              <w:jc w:val="center"/>
            </w:pPr>
            <w:r w:rsidRPr="00B45D1F">
              <w:t>803</w:t>
            </w:r>
          </w:p>
        </w:tc>
        <w:tc>
          <w:tcPr>
            <w:tcW w:w="2340" w:type="dxa"/>
          </w:tcPr>
          <w:p w:rsidR="00BE008A" w:rsidRPr="00B45D1F" w:rsidRDefault="00BE008A" w:rsidP="00413C45">
            <w:pPr>
              <w:jc w:val="center"/>
            </w:pPr>
            <w:r w:rsidRPr="00B45D1F">
              <w:t>01030100100000810</w:t>
            </w:r>
          </w:p>
        </w:tc>
        <w:tc>
          <w:tcPr>
            <w:tcW w:w="6043" w:type="dxa"/>
          </w:tcPr>
          <w:p w:rsidR="00BE008A" w:rsidRPr="00B45D1F" w:rsidRDefault="00BE008A" w:rsidP="00413C45">
            <w:pPr>
              <w:jc w:val="both"/>
            </w:pPr>
            <w:r w:rsidRPr="002200C0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BE008A" w:rsidRPr="00B45D1F" w:rsidTr="00413C45">
        <w:tc>
          <w:tcPr>
            <w:tcW w:w="1368" w:type="dxa"/>
          </w:tcPr>
          <w:p w:rsidR="00BE008A" w:rsidRPr="00B45D1F" w:rsidRDefault="00BE008A" w:rsidP="00413C45">
            <w:pPr>
              <w:jc w:val="center"/>
            </w:pPr>
            <w:r w:rsidRPr="00B45D1F">
              <w:t>803</w:t>
            </w:r>
          </w:p>
        </w:tc>
        <w:tc>
          <w:tcPr>
            <w:tcW w:w="2340" w:type="dxa"/>
          </w:tcPr>
          <w:p w:rsidR="00BE008A" w:rsidRPr="00B45D1F" w:rsidRDefault="00BE008A" w:rsidP="00413C45">
            <w:pPr>
              <w:jc w:val="center"/>
            </w:pPr>
            <w:r w:rsidRPr="00B45D1F">
              <w:t>01050201100000510</w:t>
            </w:r>
          </w:p>
        </w:tc>
        <w:tc>
          <w:tcPr>
            <w:tcW w:w="6043" w:type="dxa"/>
          </w:tcPr>
          <w:p w:rsidR="00BE008A" w:rsidRPr="00B45D1F" w:rsidRDefault="00BE008A" w:rsidP="00413C45">
            <w:pPr>
              <w:jc w:val="both"/>
            </w:pPr>
            <w:r w:rsidRPr="008267A6">
              <w:t>Увеличение прочих остатков денежных средств бюджетов сельских поселений</w:t>
            </w:r>
          </w:p>
        </w:tc>
      </w:tr>
      <w:tr w:rsidR="00BE008A" w:rsidRPr="00B45D1F" w:rsidTr="00413C45">
        <w:tc>
          <w:tcPr>
            <w:tcW w:w="1368" w:type="dxa"/>
          </w:tcPr>
          <w:p w:rsidR="00BE008A" w:rsidRPr="00B45D1F" w:rsidRDefault="00BE008A" w:rsidP="00413C45">
            <w:pPr>
              <w:jc w:val="center"/>
            </w:pPr>
            <w:r w:rsidRPr="00B45D1F">
              <w:t>803</w:t>
            </w:r>
          </w:p>
        </w:tc>
        <w:tc>
          <w:tcPr>
            <w:tcW w:w="2340" w:type="dxa"/>
          </w:tcPr>
          <w:p w:rsidR="00BE008A" w:rsidRPr="00B45D1F" w:rsidRDefault="00BE008A" w:rsidP="00413C45">
            <w:pPr>
              <w:jc w:val="center"/>
            </w:pPr>
            <w:r w:rsidRPr="00B45D1F">
              <w:t>01050201100000610</w:t>
            </w:r>
          </w:p>
        </w:tc>
        <w:tc>
          <w:tcPr>
            <w:tcW w:w="6043" w:type="dxa"/>
          </w:tcPr>
          <w:p w:rsidR="00BE008A" w:rsidRPr="00B45D1F" w:rsidRDefault="00BE008A" w:rsidP="00413C45">
            <w:pPr>
              <w:jc w:val="both"/>
            </w:pPr>
            <w:r w:rsidRPr="008267A6">
              <w:t>Уменьшение прочих остатков денежных средств бюджетов сельских поселений</w:t>
            </w:r>
          </w:p>
        </w:tc>
      </w:tr>
    </w:tbl>
    <w:p w:rsidR="00BE008A" w:rsidRDefault="00BE008A" w:rsidP="00651BA6">
      <w:pPr>
        <w:ind w:firstLine="978"/>
        <w:jc w:val="center"/>
        <w:rPr>
          <w:b/>
        </w:rPr>
      </w:pPr>
    </w:p>
    <w:p w:rsidR="00BE008A" w:rsidRDefault="00BE008A">
      <w:pPr>
        <w:rPr>
          <w:b/>
        </w:rPr>
      </w:pPr>
      <w:r>
        <w:rPr>
          <w:b/>
        </w:rPr>
        <w:br w:type="page"/>
      </w:r>
    </w:p>
    <w:p w:rsidR="00BE008A" w:rsidRPr="00467139" w:rsidRDefault="00BE008A" w:rsidP="008267A6">
      <w:pPr>
        <w:ind w:firstLine="698"/>
        <w:jc w:val="right"/>
      </w:pPr>
      <w:r w:rsidRPr="00467139">
        <w:t xml:space="preserve">Приложение № </w:t>
      </w:r>
      <w:r>
        <w:t>3</w:t>
      </w:r>
    </w:p>
    <w:p w:rsidR="00BE008A" w:rsidRDefault="00BE008A" w:rsidP="00A029D3">
      <w:pPr>
        <w:ind w:firstLine="698"/>
        <w:jc w:val="right"/>
      </w:pPr>
      <w:r w:rsidRPr="00467139">
        <w:t>к постановлению администрации</w:t>
      </w:r>
      <w:r>
        <w:t xml:space="preserve"> </w:t>
      </w:r>
      <w:r w:rsidRPr="00467139">
        <w:t xml:space="preserve">муниципального образования </w:t>
      </w:r>
    </w:p>
    <w:p w:rsidR="00BE008A" w:rsidRPr="00467139" w:rsidRDefault="00BE008A" w:rsidP="00A029D3">
      <w:pPr>
        <w:ind w:firstLine="698"/>
        <w:jc w:val="right"/>
      </w:pPr>
      <w:r>
        <w:t>Павловское</w:t>
      </w:r>
      <w:r w:rsidRPr="00A029D3">
        <w:t xml:space="preserve"> </w:t>
      </w:r>
      <w:r>
        <w:t>сельское поселение Владимирская область</w:t>
      </w:r>
    </w:p>
    <w:p w:rsidR="00DB2192" w:rsidRPr="00467139" w:rsidRDefault="00DB2192" w:rsidP="00DB2192">
      <w:pPr>
        <w:ind w:firstLine="698"/>
        <w:jc w:val="right"/>
        <w:rPr>
          <w:bCs/>
        </w:rPr>
      </w:pPr>
      <w:r>
        <w:rPr>
          <w:bCs/>
        </w:rPr>
        <w:t xml:space="preserve">от </w:t>
      </w:r>
      <w:r>
        <w:t>20.12.2021</w:t>
      </w:r>
      <w:r w:rsidRPr="00467139">
        <w:rPr>
          <w:bCs/>
        </w:rPr>
        <w:t xml:space="preserve"> № </w:t>
      </w:r>
      <w:r>
        <w:t>344</w:t>
      </w:r>
    </w:p>
    <w:p w:rsidR="00BE008A" w:rsidRDefault="00BE008A" w:rsidP="00EF4130">
      <w:pPr>
        <w:pStyle w:val="1"/>
        <w:jc w:val="left"/>
        <w:rPr>
          <w:b w:val="0"/>
        </w:rPr>
      </w:pPr>
    </w:p>
    <w:p w:rsidR="00BE008A" w:rsidRDefault="00BE008A" w:rsidP="00EF4130">
      <w:pPr>
        <w:pStyle w:val="1"/>
      </w:pPr>
      <w:r w:rsidRPr="003368F1">
        <w:t xml:space="preserve">Порядок и сроки внесения изменений в перечень главных администраторов (администраторов) доходов бюджета </w:t>
      </w:r>
      <w:r>
        <w:t>м</w:t>
      </w:r>
      <w:r w:rsidRPr="003368F1">
        <w:t xml:space="preserve">униципального образования </w:t>
      </w:r>
      <w:r>
        <w:t>Павловское сельское поселение Суздальского района Владимирской области</w:t>
      </w:r>
    </w:p>
    <w:p w:rsidR="00BE008A" w:rsidRPr="00EF4130" w:rsidRDefault="00BE008A" w:rsidP="00EF4130"/>
    <w:p w:rsidR="00BE008A" w:rsidRPr="00506740" w:rsidRDefault="00BE008A" w:rsidP="00EF4130">
      <w:pPr>
        <w:ind w:firstLine="708"/>
        <w:jc w:val="both"/>
      </w:pPr>
      <w:bookmarkStart w:id="3" w:name="sub_301"/>
      <w:r w:rsidRPr="00506740">
        <w:t>1. Основаниями для внесения изменений в перечень главных администраторов (администраторов) доходов бюджета муниципального образования Павловское</w:t>
      </w:r>
      <w:r>
        <w:t xml:space="preserve"> сельское поселение</w:t>
      </w:r>
      <w:r w:rsidRPr="00506740">
        <w:t xml:space="preserve"> Суздальского района Владимирской области являются:</w:t>
      </w:r>
    </w:p>
    <w:bookmarkEnd w:id="3"/>
    <w:p w:rsidR="00BE008A" w:rsidRPr="00506740" w:rsidRDefault="00BE008A" w:rsidP="00EF4130">
      <w:pPr>
        <w:ind w:firstLine="708"/>
        <w:jc w:val="both"/>
      </w:pPr>
      <w:r w:rsidRPr="00506740">
        <w:t>- изменени</w:t>
      </w:r>
      <w:proofErr w:type="gramStart"/>
      <w:r w:rsidRPr="00506740">
        <w:t>е(</w:t>
      </w:r>
      <w:proofErr w:type="spellStart"/>
      <w:proofErr w:type="gramEnd"/>
      <w:r w:rsidRPr="00506740">
        <w:t>ия</w:t>
      </w:r>
      <w:proofErr w:type="spellEnd"/>
      <w:r w:rsidRPr="00506740">
        <w:t xml:space="preserve">) состава и (или) функций главных администраторов (администраторов) доходов бюджета муниципального образования Павловское </w:t>
      </w:r>
      <w:r>
        <w:t>сельское поселение</w:t>
      </w:r>
      <w:r w:rsidRPr="00506740">
        <w:t xml:space="preserve"> Суздальского района Владимирской области в соответствии с действующим законодательством и (или) муниципальными правовыми актами муниципального образования Павловское </w:t>
      </w:r>
      <w:r>
        <w:t>сельское поселение</w:t>
      </w:r>
      <w:r w:rsidRPr="00506740">
        <w:t xml:space="preserve"> Суздальского района Владимирской области;</w:t>
      </w:r>
    </w:p>
    <w:p w:rsidR="00BE008A" w:rsidRPr="00506740" w:rsidRDefault="00BE008A" w:rsidP="00EF4130">
      <w:pPr>
        <w:ind w:firstLine="708"/>
        <w:jc w:val="both"/>
      </w:pPr>
      <w:r w:rsidRPr="00506740">
        <w:t>- изменение кодов видов доходов бюджета и соответствующих им кодов аналитической группы подвидов доходов бюджета, в том числе принципов назначения и присвоения структуры кодов классификации доходов бюджета, в соответствии с действующим законодательством и (или) муниципальными правовыми актами муниципального образования Павловское</w:t>
      </w:r>
      <w:r w:rsidRPr="00A029D3">
        <w:t xml:space="preserve"> </w:t>
      </w:r>
      <w:r>
        <w:t>сельское поселение</w:t>
      </w:r>
      <w:r w:rsidRPr="00506740">
        <w:t xml:space="preserve"> Суздальского района Владимирской области;</w:t>
      </w:r>
    </w:p>
    <w:p w:rsidR="00BE008A" w:rsidRPr="00506740" w:rsidRDefault="00BE008A" w:rsidP="00EF4130">
      <w:pPr>
        <w:ind w:firstLine="708"/>
        <w:jc w:val="both"/>
      </w:pPr>
      <w:proofErr w:type="gramStart"/>
      <w:r w:rsidRPr="00506740">
        <w:t xml:space="preserve">- поступление в бюджет муниципального образования Павловское </w:t>
      </w:r>
      <w:r>
        <w:t>сельское поселение</w:t>
      </w:r>
      <w:r w:rsidRPr="00506740">
        <w:t xml:space="preserve"> Суздальского района Владимирской области доходов, в том числе межбюджетных трансфертов из бюджетов бюджетной системы Российской Федерации не предусмотренных решением Совета народных депутатов муниципального образования Павловское </w:t>
      </w:r>
      <w:r>
        <w:t>сельское поселение</w:t>
      </w:r>
      <w:r w:rsidRPr="00506740">
        <w:t xml:space="preserve"> Суздальского района Владимирской области о бюджете муниципального образования Павловское </w:t>
      </w:r>
      <w:r>
        <w:t>сельское поселение</w:t>
      </w:r>
      <w:r w:rsidRPr="00506740">
        <w:t xml:space="preserve"> Суздальского района Владимирской области на соответствующий финансовый год и на плановый период;</w:t>
      </w:r>
      <w:proofErr w:type="gramEnd"/>
    </w:p>
    <w:p w:rsidR="00BE008A" w:rsidRPr="00506740" w:rsidRDefault="00BE008A" w:rsidP="00EF4130">
      <w:pPr>
        <w:ind w:firstLine="708"/>
        <w:jc w:val="both"/>
      </w:pPr>
      <w:r w:rsidRPr="00506740">
        <w:t xml:space="preserve">- изменение, </w:t>
      </w:r>
      <w:proofErr w:type="gramStart"/>
      <w:r w:rsidRPr="00506740">
        <w:t>направленные</w:t>
      </w:r>
      <w:proofErr w:type="gramEnd"/>
      <w:r w:rsidRPr="00506740">
        <w:t xml:space="preserve"> на устранение технических ошибок (описок, опечаток, грамматических, орфографических или арифметических ошибок либо подобных ошибок);</w:t>
      </w:r>
    </w:p>
    <w:p w:rsidR="00BE008A" w:rsidRPr="00506740" w:rsidRDefault="00BE008A" w:rsidP="00EF4130">
      <w:pPr>
        <w:ind w:firstLine="708"/>
        <w:jc w:val="both"/>
      </w:pPr>
      <w:r w:rsidRPr="00506740">
        <w:t>- иные изменения в целях приведения в соответствие с действующим законодательством и (или) муниципальными правовыми актами бюджета муниципального образования Павловское</w:t>
      </w:r>
      <w:r w:rsidRPr="00274B20">
        <w:t xml:space="preserve"> </w:t>
      </w:r>
      <w:r>
        <w:t>сельское поселение</w:t>
      </w:r>
      <w:r w:rsidRPr="00506740">
        <w:t xml:space="preserve"> Суздальского района Владимирской области.</w:t>
      </w:r>
    </w:p>
    <w:p w:rsidR="00BE008A" w:rsidRPr="00506740" w:rsidRDefault="00BE008A" w:rsidP="00EF4130">
      <w:pPr>
        <w:ind w:firstLine="708"/>
        <w:jc w:val="both"/>
      </w:pPr>
      <w:bookmarkStart w:id="4" w:name="sub_302"/>
      <w:r w:rsidRPr="00506740">
        <w:t xml:space="preserve">2. Изменения в перечень главных администраторов (администраторов) доходов бюджета муниципального образования Павловское </w:t>
      </w:r>
      <w:r>
        <w:t>сельское поселение</w:t>
      </w:r>
      <w:r w:rsidRPr="00506740">
        <w:t xml:space="preserve"> Суздальского района Владимирской области вносятся постановлением администрации муниципального образования Павловское </w:t>
      </w:r>
      <w:r>
        <w:t>сельское поселение</w:t>
      </w:r>
      <w:r w:rsidRPr="00506740">
        <w:t xml:space="preserve"> Суздальского района Владимирской области в течение 3 рабочих дней:</w:t>
      </w:r>
    </w:p>
    <w:bookmarkEnd w:id="4"/>
    <w:p w:rsidR="00BE008A" w:rsidRPr="00506740" w:rsidRDefault="00BE008A" w:rsidP="00EF4130">
      <w:pPr>
        <w:ind w:firstLine="708"/>
        <w:jc w:val="both"/>
      </w:pPr>
      <w:r w:rsidRPr="00506740">
        <w:t xml:space="preserve">- </w:t>
      </w:r>
      <w:proofErr w:type="gramStart"/>
      <w:r w:rsidRPr="00506740">
        <w:t>с даты поступления</w:t>
      </w:r>
      <w:proofErr w:type="gramEnd"/>
      <w:r w:rsidRPr="00506740">
        <w:t xml:space="preserve"> уведомления по расчетам между бюджетами;</w:t>
      </w:r>
    </w:p>
    <w:p w:rsidR="00BE008A" w:rsidRPr="00506740" w:rsidRDefault="00BE008A" w:rsidP="00EF4130">
      <w:pPr>
        <w:ind w:firstLine="708"/>
        <w:jc w:val="both"/>
      </w:pPr>
      <w:r w:rsidRPr="00506740">
        <w:t xml:space="preserve">- по налоговым и неналоговым доходам </w:t>
      </w:r>
      <w:proofErr w:type="gramStart"/>
      <w:r w:rsidRPr="00506740">
        <w:t>с даты обращения</w:t>
      </w:r>
      <w:proofErr w:type="gramEnd"/>
      <w:r w:rsidRPr="00506740">
        <w:t xml:space="preserve"> главных администраторов (администраторов) доходов бюджета муниципального образования Павловское</w:t>
      </w:r>
      <w:r w:rsidRPr="00274B20">
        <w:t xml:space="preserve"> </w:t>
      </w:r>
      <w:r>
        <w:t>сельское поселение</w:t>
      </w:r>
      <w:r w:rsidRPr="00506740">
        <w:t xml:space="preserve"> Суздальского района Владимирской области;</w:t>
      </w:r>
    </w:p>
    <w:p w:rsidR="00BE008A" w:rsidRPr="00EF4130" w:rsidRDefault="00BE008A" w:rsidP="00EF4130">
      <w:pPr>
        <w:ind w:firstLine="698"/>
        <w:jc w:val="both"/>
      </w:pPr>
      <w:r w:rsidRPr="00506740">
        <w:t xml:space="preserve">- </w:t>
      </w:r>
      <w:proofErr w:type="gramStart"/>
      <w:r w:rsidRPr="00506740">
        <w:t>с даты зачисления</w:t>
      </w:r>
      <w:proofErr w:type="gramEnd"/>
      <w:r w:rsidRPr="00506740">
        <w:t xml:space="preserve"> доходов в бюджет муниципального образования Павловское </w:t>
      </w:r>
      <w:r>
        <w:t>сельское поселение</w:t>
      </w:r>
      <w:r w:rsidRPr="00506740">
        <w:t xml:space="preserve"> Суздальского района Владимирской области.</w:t>
      </w:r>
    </w:p>
    <w:p w:rsidR="00BE008A" w:rsidRDefault="00BE008A">
      <w:pPr>
        <w:rPr>
          <w:b/>
        </w:rPr>
      </w:pPr>
    </w:p>
    <w:p w:rsidR="00BE008A" w:rsidRDefault="00BE008A">
      <w:r>
        <w:br w:type="page"/>
      </w:r>
    </w:p>
    <w:p w:rsidR="00BE008A" w:rsidRPr="00467139" w:rsidRDefault="00BE008A" w:rsidP="008267A6">
      <w:pPr>
        <w:ind w:firstLine="698"/>
        <w:jc w:val="right"/>
      </w:pPr>
      <w:r w:rsidRPr="00467139">
        <w:t xml:space="preserve">Приложение № </w:t>
      </w:r>
      <w:r>
        <w:t>4</w:t>
      </w:r>
    </w:p>
    <w:p w:rsidR="00BE008A" w:rsidRDefault="00BE008A" w:rsidP="00274B20">
      <w:pPr>
        <w:ind w:firstLine="698"/>
        <w:jc w:val="right"/>
      </w:pPr>
      <w:r w:rsidRPr="00467139">
        <w:t xml:space="preserve"> к постановлению администрации</w:t>
      </w:r>
      <w:r>
        <w:t xml:space="preserve"> </w:t>
      </w:r>
      <w:r w:rsidRPr="00467139">
        <w:t xml:space="preserve">муниципального образования </w:t>
      </w:r>
    </w:p>
    <w:p w:rsidR="00BE008A" w:rsidRPr="00467139" w:rsidRDefault="00BE008A" w:rsidP="00274B20">
      <w:pPr>
        <w:ind w:firstLine="698"/>
        <w:jc w:val="right"/>
      </w:pPr>
      <w:r>
        <w:t>Павловское</w:t>
      </w:r>
      <w:r w:rsidRPr="00A029D3">
        <w:t xml:space="preserve"> </w:t>
      </w:r>
      <w:r>
        <w:t>сельское поселение Владимирская область</w:t>
      </w:r>
    </w:p>
    <w:p w:rsidR="00DB2192" w:rsidRPr="00467139" w:rsidRDefault="00DB2192" w:rsidP="00DB2192">
      <w:pPr>
        <w:ind w:firstLine="698"/>
        <w:jc w:val="right"/>
        <w:rPr>
          <w:bCs/>
        </w:rPr>
      </w:pPr>
      <w:r>
        <w:rPr>
          <w:bCs/>
        </w:rPr>
        <w:t xml:space="preserve">от </w:t>
      </w:r>
      <w:r>
        <w:t>20.12.2021</w:t>
      </w:r>
      <w:r w:rsidRPr="00467139">
        <w:rPr>
          <w:bCs/>
        </w:rPr>
        <w:t xml:space="preserve"> № </w:t>
      </w:r>
      <w:r>
        <w:t>344</w:t>
      </w:r>
    </w:p>
    <w:p w:rsidR="00BE008A" w:rsidRDefault="00BE008A" w:rsidP="00EF4130">
      <w:pPr>
        <w:pStyle w:val="1"/>
      </w:pPr>
    </w:p>
    <w:p w:rsidR="00BE008A" w:rsidRPr="00EF4130" w:rsidRDefault="00BE008A" w:rsidP="00EF4130">
      <w:pPr>
        <w:jc w:val="center"/>
        <w:rPr>
          <w:b/>
        </w:rPr>
      </w:pPr>
      <w:r w:rsidRPr="00EF4130">
        <w:rPr>
          <w:b/>
        </w:rPr>
        <w:t xml:space="preserve">Порядок и сроки внесения изменений в перечень главных администраторов (администраторов) источников финансирования дефицита бюджета муниципального образования </w:t>
      </w:r>
      <w:r w:rsidRPr="00274B20">
        <w:rPr>
          <w:b/>
        </w:rPr>
        <w:t>Павловское сельское поселение</w:t>
      </w:r>
      <w:r w:rsidRPr="00506740">
        <w:t xml:space="preserve"> </w:t>
      </w:r>
      <w:r w:rsidRPr="00EF4130">
        <w:rPr>
          <w:b/>
        </w:rPr>
        <w:t>Суздальского района Владимирской области</w:t>
      </w:r>
    </w:p>
    <w:p w:rsidR="00BE008A" w:rsidRDefault="00BE008A" w:rsidP="00EF4130"/>
    <w:p w:rsidR="00BE008A" w:rsidRPr="00506740" w:rsidRDefault="00BE008A" w:rsidP="00EF4130">
      <w:pPr>
        <w:ind w:firstLine="708"/>
        <w:jc w:val="both"/>
      </w:pPr>
      <w:bookmarkStart w:id="5" w:name="sub_401"/>
      <w:r w:rsidRPr="00506740">
        <w:t xml:space="preserve">1. Основаниями для внесения изменений в перечень главных администраторов (администраторов) источников финансирования дефицита бюджета муниципального образования Павловское </w:t>
      </w:r>
      <w:r>
        <w:t>сельское поселение</w:t>
      </w:r>
      <w:r w:rsidRPr="00506740">
        <w:t xml:space="preserve"> Суздальского района Владимирской области являются:</w:t>
      </w:r>
    </w:p>
    <w:bookmarkEnd w:id="5"/>
    <w:p w:rsidR="00BE008A" w:rsidRPr="00506740" w:rsidRDefault="00BE008A" w:rsidP="00EF4130">
      <w:pPr>
        <w:ind w:firstLine="708"/>
        <w:jc w:val="both"/>
      </w:pPr>
      <w:r w:rsidRPr="00506740">
        <w:t>- изменение (</w:t>
      </w:r>
      <w:proofErr w:type="spellStart"/>
      <w:r w:rsidRPr="00506740">
        <w:t>ия</w:t>
      </w:r>
      <w:proofErr w:type="spellEnd"/>
      <w:r w:rsidRPr="00506740">
        <w:t xml:space="preserve">) состава и (или) функций главных администраторов (администраторов) источников финансирования дефицита бюджета муниципального образования Павловское </w:t>
      </w:r>
      <w:r>
        <w:t>сельское поселение</w:t>
      </w:r>
      <w:r w:rsidRPr="00506740">
        <w:t xml:space="preserve"> Суздальского района Владимирской области в соответствии с действующим законодательством и (или) муниципальными актами муниципального образования Павловское </w:t>
      </w:r>
      <w:r>
        <w:t>сельское поселение</w:t>
      </w:r>
      <w:r w:rsidRPr="00506740">
        <w:t xml:space="preserve"> Суздальского района Владимирской области;</w:t>
      </w:r>
    </w:p>
    <w:p w:rsidR="00BE008A" w:rsidRPr="00506740" w:rsidRDefault="00BE008A" w:rsidP="00EF4130">
      <w:pPr>
        <w:ind w:firstLine="708"/>
        <w:jc w:val="both"/>
      </w:pPr>
      <w:proofErr w:type="gramStart"/>
      <w:r w:rsidRPr="00506740">
        <w:t xml:space="preserve">- изменения кодов классификации источников финансирования дефицитов бюджета и соответствующих им кодов аналитической группы вида источников финансирование дефицита бюджета муниципального образования Павловское </w:t>
      </w:r>
      <w:r>
        <w:t>сельское поселение</w:t>
      </w:r>
      <w:r w:rsidRPr="00506740">
        <w:t xml:space="preserve"> Суздальского района Владимирской области, в том числе принципов назначения и присвоения структуры классификации источников финансирования дефицитов бюджета, в соответствии с действующим законодательством и (или) муниципальными актами муниципального образования Павловское</w:t>
      </w:r>
      <w:r w:rsidRPr="00274B20">
        <w:t xml:space="preserve"> </w:t>
      </w:r>
      <w:r>
        <w:t>сельское поселение</w:t>
      </w:r>
      <w:r w:rsidRPr="00506740">
        <w:t xml:space="preserve"> Суздальского района Владимирской области;</w:t>
      </w:r>
      <w:proofErr w:type="gramEnd"/>
    </w:p>
    <w:p w:rsidR="00BE008A" w:rsidRPr="00506740" w:rsidRDefault="00BE008A" w:rsidP="00EF4130">
      <w:pPr>
        <w:ind w:firstLine="708"/>
        <w:jc w:val="both"/>
      </w:pPr>
      <w:r w:rsidRPr="00506740">
        <w:t>- изменения, направленные на устранение технических ошибок (описок, опечаток, грамматических, орфографических или арифметических ошибок либо подобных ошибок);</w:t>
      </w:r>
    </w:p>
    <w:p w:rsidR="00BE008A" w:rsidRPr="00506740" w:rsidRDefault="00BE008A" w:rsidP="00EF4130">
      <w:pPr>
        <w:ind w:firstLine="708"/>
        <w:jc w:val="both"/>
      </w:pPr>
      <w:r w:rsidRPr="00506740">
        <w:t>- иные изменения в целях приведения в соответствие с действующим законодательством и (или) муниципальными правовыми актами.</w:t>
      </w:r>
    </w:p>
    <w:p w:rsidR="00BE008A" w:rsidRDefault="00BE008A" w:rsidP="00EF4130">
      <w:pPr>
        <w:ind w:firstLine="708"/>
        <w:jc w:val="both"/>
      </w:pPr>
      <w:bookmarkStart w:id="6" w:name="sub_402"/>
      <w:r w:rsidRPr="00506740">
        <w:t>2. Изменения в перечень главных администраторов (администраторов) источников финансирования дефицита бюджета муниципального образования Павловское</w:t>
      </w:r>
      <w:r w:rsidRPr="00274B20">
        <w:t xml:space="preserve"> </w:t>
      </w:r>
      <w:r>
        <w:t>сельское поселение</w:t>
      </w:r>
      <w:r w:rsidRPr="00506740">
        <w:t xml:space="preserve"> Суздальского района Владимирской области вносятся постановлением администрации муниципального образования Павловское </w:t>
      </w:r>
      <w:r>
        <w:t>сельское поселение</w:t>
      </w:r>
      <w:r w:rsidRPr="00506740">
        <w:t xml:space="preserve"> Суздальского района Владимирской области в течение 3 рабочих дней </w:t>
      </w:r>
      <w:proofErr w:type="gramStart"/>
      <w:r w:rsidRPr="00506740">
        <w:t>с даты поступления</w:t>
      </w:r>
      <w:proofErr w:type="gramEnd"/>
      <w:r w:rsidRPr="00506740">
        <w:t>.</w:t>
      </w:r>
    </w:p>
    <w:bookmarkEnd w:id="6"/>
    <w:p w:rsidR="00BE008A" w:rsidRPr="007B4BC9" w:rsidRDefault="00BE008A" w:rsidP="00EF4130">
      <w:pPr>
        <w:ind w:firstLine="978"/>
        <w:jc w:val="both"/>
        <w:rPr>
          <w:b/>
        </w:rPr>
      </w:pPr>
    </w:p>
    <w:sectPr w:rsidR="00BE008A" w:rsidRPr="007B4BC9" w:rsidSect="00150D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C5E"/>
    <w:multiLevelType w:val="hybridMultilevel"/>
    <w:tmpl w:val="14C8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CF3AC9"/>
    <w:multiLevelType w:val="hybridMultilevel"/>
    <w:tmpl w:val="E07C85D8"/>
    <w:lvl w:ilvl="0" w:tplc="BDFCDBFC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">
    <w:nsid w:val="347058D5"/>
    <w:multiLevelType w:val="hybridMultilevel"/>
    <w:tmpl w:val="F6B6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7A00B5"/>
    <w:multiLevelType w:val="hybridMultilevel"/>
    <w:tmpl w:val="CDAE251E"/>
    <w:lvl w:ilvl="0" w:tplc="5BAAFC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06303B"/>
    <w:multiLevelType w:val="hybridMultilevel"/>
    <w:tmpl w:val="CCAA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153FEA"/>
    <w:multiLevelType w:val="multilevel"/>
    <w:tmpl w:val="609CB08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cs="Times New Roman" w:hint="default"/>
      </w:rPr>
    </w:lvl>
  </w:abstractNum>
  <w:abstractNum w:abstractNumId="6">
    <w:nsid w:val="5E570C9E"/>
    <w:multiLevelType w:val="hybridMultilevel"/>
    <w:tmpl w:val="0638C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8F624D"/>
    <w:multiLevelType w:val="hybridMultilevel"/>
    <w:tmpl w:val="20F49400"/>
    <w:lvl w:ilvl="0" w:tplc="E6DE699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3E8"/>
    <w:rsid w:val="00022BE6"/>
    <w:rsid w:val="000251A8"/>
    <w:rsid w:val="000334C0"/>
    <w:rsid w:val="0003366C"/>
    <w:rsid w:val="00042639"/>
    <w:rsid w:val="000458EE"/>
    <w:rsid w:val="00065D90"/>
    <w:rsid w:val="00073516"/>
    <w:rsid w:val="000A07B4"/>
    <w:rsid w:val="000B367A"/>
    <w:rsid w:val="000B38F4"/>
    <w:rsid w:val="000C4908"/>
    <w:rsid w:val="000E18B1"/>
    <w:rsid w:val="000E3EA9"/>
    <w:rsid w:val="000E599A"/>
    <w:rsid w:val="000F16CD"/>
    <w:rsid w:val="00101DF9"/>
    <w:rsid w:val="001050F1"/>
    <w:rsid w:val="001066C5"/>
    <w:rsid w:val="00150D58"/>
    <w:rsid w:val="0016329F"/>
    <w:rsid w:val="001837FF"/>
    <w:rsid w:val="00197762"/>
    <w:rsid w:val="001C5829"/>
    <w:rsid w:val="001E123E"/>
    <w:rsid w:val="001F05B6"/>
    <w:rsid w:val="002025B1"/>
    <w:rsid w:val="002042A2"/>
    <w:rsid w:val="0020449E"/>
    <w:rsid w:val="00207731"/>
    <w:rsid w:val="002123E8"/>
    <w:rsid w:val="002200C0"/>
    <w:rsid w:val="00233B93"/>
    <w:rsid w:val="0023704A"/>
    <w:rsid w:val="00241185"/>
    <w:rsid w:val="00250F1C"/>
    <w:rsid w:val="00261235"/>
    <w:rsid w:val="00274B20"/>
    <w:rsid w:val="002846F1"/>
    <w:rsid w:val="00292C17"/>
    <w:rsid w:val="002B3EBF"/>
    <w:rsid w:val="002C2747"/>
    <w:rsid w:val="002C68DD"/>
    <w:rsid w:val="002E555F"/>
    <w:rsid w:val="002F283A"/>
    <w:rsid w:val="002F3A2B"/>
    <w:rsid w:val="003042A6"/>
    <w:rsid w:val="00311FFD"/>
    <w:rsid w:val="00314FF2"/>
    <w:rsid w:val="00316569"/>
    <w:rsid w:val="003169D7"/>
    <w:rsid w:val="00334525"/>
    <w:rsid w:val="003368F1"/>
    <w:rsid w:val="00345F32"/>
    <w:rsid w:val="00353D2E"/>
    <w:rsid w:val="00364BCA"/>
    <w:rsid w:val="00370628"/>
    <w:rsid w:val="00377027"/>
    <w:rsid w:val="0039036A"/>
    <w:rsid w:val="003A7B61"/>
    <w:rsid w:val="003C1082"/>
    <w:rsid w:val="003C1356"/>
    <w:rsid w:val="003C1C45"/>
    <w:rsid w:val="003E57A8"/>
    <w:rsid w:val="003F27DA"/>
    <w:rsid w:val="00400592"/>
    <w:rsid w:val="004118EB"/>
    <w:rsid w:val="00413C45"/>
    <w:rsid w:val="0044197A"/>
    <w:rsid w:val="00467139"/>
    <w:rsid w:val="0047161A"/>
    <w:rsid w:val="00497E3F"/>
    <w:rsid w:val="004B4E77"/>
    <w:rsid w:val="004F644E"/>
    <w:rsid w:val="005055D0"/>
    <w:rsid w:val="00506740"/>
    <w:rsid w:val="0051636A"/>
    <w:rsid w:val="00535E75"/>
    <w:rsid w:val="00576500"/>
    <w:rsid w:val="005826A8"/>
    <w:rsid w:val="0058363C"/>
    <w:rsid w:val="005954DA"/>
    <w:rsid w:val="005A114A"/>
    <w:rsid w:val="005D1112"/>
    <w:rsid w:val="00623E83"/>
    <w:rsid w:val="006311A8"/>
    <w:rsid w:val="00651BA6"/>
    <w:rsid w:val="0066413E"/>
    <w:rsid w:val="00672226"/>
    <w:rsid w:val="006733FA"/>
    <w:rsid w:val="00675D6F"/>
    <w:rsid w:val="0068550C"/>
    <w:rsid w:val="006B4A38"/>
    <w:rsid w:val="006C3582"/>
    <w:rsid w:val="006C6AD8"/>
    <w:rsid w:val="006E1B4B"/>
    <w:rsid w:val="006E729B"/>
    <w:rsid w:val="007059E3"/>
    <w:rsid w:val="0071159F"/>
    <w:rsid w:val="0071469D"/>
    <w:rsid w:val="00742996"/>
    <w:rsid w:val="00747971"/>
    <w:rsid w:val="00751146"/>
    <w:rsid w:val="00773C67"/>
    <w:rsid w:val="0078019C"/>
    <w:rsid w:val="007A7DB9"/>
    <w:rsid w:val="007B4BC9"/>
    <w:rsid w:val="00801163"/>
    <w:rsid w:val="00805FCD"/>
    <w:rsid w:val="00811117"/>
    <w:rsid w:val="00817E67"/>
    <w:rsid w:val="0082526B"/>
    <w:rsid w:val="008267A6"/>
    <w:rsid w:val="00834307"/>
    <w:rsid w:val="00835964"/>
    <w:rsid w:val="0085227C"/>
    <w:rsid w:val="00853207"/>
    <w:rsid w:val="00855D0A"/>
    <w:rsid w:val="00866CA3"/>
    <w:rsid w:val="008F55B6"/>
    <w:rsid w:val="00900A18"/>
    <w:rsid w:val="009049B8"/>
    <w:rsid w:val="00930971"/>
    <w:rsid w:val="00930C8E"/>
    <w:rsid w:val="00944FBE"/>
    <w:rsid w:val="00945385"/>
    <w:rsid w:val="00962611"/>
    <w:rsid w:val="009634C9"/>
    <w:rsid w:val="009829D3"/>
    <w:rsid w:val="00994F48"/>
    <w:rsid w:val="009A1443"/>
    <w:rsid w:val="009A2591"/>
    <w:rsid w:val="009B3324"/>
    <w:rsid w:val="009B49CD"/>
    <w:rsid w:val="009B7A91"/>
    <w:rsid w:val="009C48C9"/>
    <w:rsid w:val="009D17D3"/>
    <w:rsid w:val="009D2F5C"/>
    <w:rsid w:val="009D7F35"/>
    <w:rsid w:val="009E1D5E"/>
    <w:rsid w:val="009E63C5"/>
    <w:rsid w:val="009F279E"/>
    <w:rsid w:val="009F72ED"/>
    <w:rsid w:val="00A029D3"/>
    <w:rsid w:val="00A03C47"/>
    <w:rsid w:val="00A4089E"/>
    <w:rsid w:val="00A4742E"/>
    <w:rsid w:val="00A565F9"/>
    <w:rsid w:val="00A56634"/>
    <w:rsid w:val="00A67509"/>
    <w:rsid w:val="00A740C0"/>
    <w:rsid w:val="00AB35E7"/>
    <w:rsid w:val="00AD02BD"/>
    <w:rsid w:val="00AD1FE8"/>
    <w:rsid w:val="00AE5BCC"/>
    <w:rsid w:val="00B0702B"/>
    <w:rsid w:val="00B159E9"/>
    <w:rsid w:val="00B16D60"/>
    <w:rsid w:val="00B31624"/>
    <w:rsid w:val="00B349A2"/>
    <w:rsid w:val="00B45D1F"/>
    <w:rsid w:val="00B52D90"/>
    <w:rsid w:val="00B63FC1"/>
    <w:rsid w:val="00B776F0"/>
    <w:rsid w:val="00B975B0"/>
    <w:rsid w:val="00BA5924"/>
    <w:rsid w:val="00BB78B6"/>
    <w:rsid w:val="00BE008A"/>
    <w:rsid w:val="00BE1248"/>
    <w:rsid w:val="00C12358"/>
    <w:rsid w:val="00C137DA"/>
    <w:rsid w:val="00C51B2E"/>
    <w:rsid w:val="00C657DF"/>
    <w:rsid w:val="00C71954"/>
    <w:rsid w:val="00C72155"/>
    <w:rsid w:val="00C74DE8"/>
    <w:rsid w:val="00CA15EE"/>
    <w:rsid w:val="00CA24A1"/>
    <w:rsid w:val="00CB0F9A"/>
    <w:rsid w:val="00CC1CDD"/>
    <w:rsid w:val="00CC3365"/>
    <w:rsid w:val="00CC4AC0"/>
    <w:rsid w:val="00CD2376"/>
    <w:rsid w:val="00CD340C"/>
    <w:rsid w:val="00CE077E"/>
    <w:rsid w:val="00CE4525"/>
    <w:rsid w:val="00D015D7"/>
    <w:rsid w:val="00D01DA2"/>
    <w:rsid w:val="00D06855"/>
    <w:rsid w:val="00D22FAE"/>
    <w:rsid w:val="00D26FBD"/>
    <w:rsid w:val="00D30028"/>
    <w:rsid w:val="00D40D72"/>
    <w:rsid w:val="00D4312C"/>
    <w:rsid w:val="00D56F8A"/>
    <w:rsid w:val="00D75B3C"/>
    <w:rsid w:val="00D93AD3"/>
    <w:rsid w:val="00DA1169"/>
    <w:rsid w:val="00DA3DCD"/>
    <w:rsid w:val="00DB2192"/>
    <w:rsid w:val="00DD35DA"/>
    <w:rsid w:val="00DF6146"/>
    <w:rsid w:val="00DF7A55"/>
    <w:rsid w:val="00E20BB3"/>
    <w:rsid w:val="00E21F40"/>
    <w:rsid w:val="00E264F2"/>
    <w:rsid w:val="00E433B2"/>
    <w:rsid w:val="00E74BFC"/>
    <w:rsid w:val="00E77808"/>
    <w:rsid w:val="00E83544"/>
    <w:rsid w:val="00E86126"/>
    <w:rsid w:val="00E86393"/>
    <w:rsid w:val="00EF00E8"/>
    <w:rsid w:val="00EF22CD"/>
    <w:rsid w:val="00EF4130"/>
    <w:rsid w:val="00F11402"/>
    <w:rsid w:val="00F129E1"/>
    <w:rsid w:val="00F15148"/>
    <w:rsid w:val="00F2176B"/>
    <w:rsid w:val="00F35861"/>
    <w:rsid w:val="00F41A31"/>
    <w:rsid w:val="00F43DD0"/>
    <w:rsid w:val="00F47FBE"/>
    <w:rsid w:val="00F5026A"/>
    <w:rsid w:val="00F57E82"/>
    <w:rsid w:val="00F60C4E"/>
    <w:rsid w:val="00F710D2"/>
    <w:rsid w:val="00F745BD"/>
    <w:rsid w:val="00F80D41"/>
    <w:rsid w:val="00F8464D"/>
    <w:rsid w:val="00FA40D4"/>
    <w:rsid w:val="00FB62F1"/>
    <w:rsid w:val="00FC025A"/>
    <w:rsid w:val="00FC4D87"/>
    <w:rsid w:val="00FC59E3"/>
    <w:rsid w:val="00FD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5F32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5F32"/>
    <w:rPr>
      <w:rFonts w:cs="Times New Roman"/>
      <w:b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365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2123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343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58B"/>
    <w:rPr>
      <w:sz w:val="0"/>
      <w:szCs w:val="0"/>
    </w:rPr>
  </w:style>
  <w:style w:type="paragraph" w:styleId="a6">
    <w:name w:val="No Spacing"/>
    <w:uiPriority w:val="99"/>
    <w:qFormat/>
    <w:rsid w:val="002F3A2B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9D2F5C"/>
    <w:pPr>
      <w:spacing w:line="360" w:lineRule="auto"/>
      <w:ind w:firstLine="567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D2F5C"/>
    <w:rPr>
      <w:rFonts w:cs="Times New Roman"/>
      <w:sz w:val="24"/>
    </w:rPr>
  </w:style>
  <w:style w:type="paragraph" w:styleId="a9">
    <w:name w:val="Normal (Web)"/>
    <w:basedOn w:val="a"/>
    <w:uiPriority w:val="99"/>
    <w:rsid w:val="009D2F5C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9D2F5C"/>
    <w:rPr>
      <w:rFonts w:cs="Times New Roman"/>
      <w:b/>
      <w:bCs/>
    </w:rPr>
  </w:style>
  <w:style w:type="paragraph" w:customStyle="1" w:styleId="11">
    <w:name w:val="Знак1"/>
    <w:basedOn w:val="a"/>
    <w:uiPriority w:val="99"/>
    <w:rsid w:val="00345F32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character" w:styleId="ab">
    <w:name w:val="Hyperlink"/>
    <w:basedOn w:val="a0"/>
    <w:uiPriority w:val="99"/>
    <w:rsid w:val="00042639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0426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42639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04263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Гипертекстовая ссылка"/>
    <w:basedOn w:val="a0"/>
    <w:uiPriority w:val="99"/>
    <w:rsid w:val="00042639"/>
    <w:rPr>
      <w:rFonts w:ascii="Times New Roman" w:hAnsi="Times New Roman" w:cs="Times New Roman"/>
      <w:color w:val="106BBE"/>
    </w:rPr>
  </w:style>
  <w:style w:type="character" w:customStyle="1" w:styleId="ae">
    <w:name w:val="Цветовое выделение"/>
    <w:uiPriority w:val="99"/>
    <w:rsid w:val="00042639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04263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0">
    <w:name w:val="consplusnormal"/>
    <w:basedOn w:val="a"/>
    <w:uiPriority w:val="99"/>
    <w:rsid w:val="00623E8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uiPriority w:val="99"/>
    <w:rsid w:val="00623E83"/>
    <w:pPr>
      <w:spacing w:before="100" w:beforeAutospacing="1" w:after="100" w:afterAutospacing="1"/>
    </w:pPr>
  </w:style>
  <w:style w:type="character" w:customStyle="1" w:styleId="b-share">
    <w:name w:val="b-share"/>
    <w:basedOn w:val="a0"/>
    <w:uiPriority w:val="99"/>
    <w:rsid w:val="00623E83"/>
    <w:rPr>
      <w:rFonts w:cs="Times New Roman"/>
    </w:rPr>
  </w:style>
  <w:style w:type="paragraph" w:customStyle="1" w:styleId="s1">
    <w:name w:val="s_1"/>
    <w:basedOn w:val="a"/>
    <w:uiPriority w:val="99"/>
    <w:rsid w:val="001E12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322866/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16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1600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5091543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12</Pages>
  <Words>3529</Words>
  <Characters>25555</Characters>
  <Application>Microsoft Office Word</Application>
  <DocSecurity>0</DocSecurity>
  <Lines>212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Владелец</cp:lastModifiedBy>
  <cp:revision>35</cp:revision>
  <cp:lastPrinted>2021-12-24T05:35:00Z</cp:lastPrinted>
  <dcterms:created xsi:type="dcterms:W3CDTF">2021-12-07T06:15:00Z</dcterms:created>
  <dcterms:modified xsi:type="dcterms:W3CDTF">2022-05-16T11:43:00Z</dcterms:modified>
</cp:coreProperties>
</file>