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6"/>
        <w:tblW w:w="9728" w:type="dxa"/>
        <w:tblLayout w:type="fixed"/>
        <w:tblLook w:val="0000"/>
      </w:tblPr>
      <w:tblGrid>
        <w:gridCol w:w="1840"/>
        <w:gridCol w:w="7888"/>
      </w:tblGrid>
      <w:tr w:rsidR="009372BA" w:rsidRPr="00D94D66" w:rsidTr="009B65E1">
        <w:trPr>
          <w:trHeight w:val="1688"/>
        </w:trPr>
        <w:tc>
          <w:tcPr>
            <w:tcW w:w="1840" w:type="dxa"/>
            <w:tcBorders>
              <w:top w:val="nil"/>
              <w:left w:val="nil"/>
              <w:bottom w:val="single" w:sz="4" w:space="0" w:color="000000"/>
              <w:right w:val="nil"/>
            </w:tcBorders>
          </w:tcPr>
          <w:p w:rsidR="009372BA" w:rsidRPr="00B15EFD" w:rsidRDefault="009372BA" w:rsidP="009B65E1">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9372BA" w:rsidRPr="00B15EFD" w:rsidRDefault="009372BA" w:rsidP="009B65E1">
            <w:pPr>
              <w:jc w:val="center"/>
              <w:rPr>
                <w:rFonts w:ascii="Times New Roman" w:hAnsi="Times New Roman"/>
                <w:b/>
                <w:i w:val="0"/>
                <w:lang w:val="ru-RU"/>
              </w:rPr>
            </w:pPr>
          </w:p>
        </w:tc>
        <w:tc>
          <w:tcPr>
            <w:tcW w:w="7888" w:type="dxa"/>
            <w:tcBorders>
              <w:top w:val="nil"/>
              <w:left w:val="nil"/>
              <w:bottom w:val="single" w:sz="4" w:space="0" w:color="000000"/>
              <w:right w:val="nil"/>
            </w:tcBorders>
          </w:tcPr>
          <w:p w:rsidR="009372BA" w:rsidRPr="009D3561" w:rsidRDefault="009372BA" w:rsidP="009B65E1">
            <w:pPr>
              <w:pStyle w:val="4"/>
              <w:tabs>
                <w:tab w:val="left" w:pos="0"/>
              </w:tabs>
              <w:jc w:val="left"/>
              <w:rPr>
                <w:sz w:val="16"/>
                <w:szCs w:val="16"/>
              </w:rPr>
            </w:pPr>
          </w:p>
          <w:p w:rsidR="009372BA" w:rsidRPr="009D3561" w:rsidRDefault="009372BA" w:rsidP="009B65E1">
            <w:pPr>
              <w:pStyle w:val="4"/>
              <w:tabs>
                <w:tab w:val="left" w:pos="0"/>
              </w:tabs>
              <w:rPr>
                <w:sz w:val="36"/>
                <w:szCs w:val="36"/>
              </w:rPr>
            </w:pPr>
            <w:r w:rsidRPr="009D3561">
              <w:rPr>
                <w:sz w:val="36"/>
                <w:szCs w:val="36"/>
              </w:rPr>
              <w:t xml:space="preserve">Администрация </w:t>
            </w:r>
          </w:p>
          <w:p w:rsidR="009372BA" w:rsidRPr="009D3561" w:rsidRDefault="009372BA" w:rsidP="009B65E1">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9372BA" w:rsidRPr="009D3561" w:rsidRDefault="009372BA" w:rsidP="009B65E1">
            <w:pPr>
              <w:pStyle w:val="4"/>
              <w:tabs>
                <w:tab w:val="left" w:pos="0"/>
              </w:tabs>
              <w:rPr>
                <w:sz w:val="36"/>
                <w:szCs w:val="36"/>
              </w:rPr>
            </w:pPr>
            <w:r w:rsidRPr="009D3561">
              <w:rPr>
                <w:sz w:val="36"/>
                <w:szCs w:val="36"/>
              </w:rPr>
              <w:t>Суздальского района Владимирской области</w:t>
            </w:r>
          </w:p>
          <w:p w:rsidR="009372BA" w:rsidRPr="009D3561" w:rsidRDefault="009372BA" w:rsidP="009B65E1">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9372BA" w:rsidRPr="00722AEF" w:rsidRDefault="009B65E1" w:rsidP="009B65E1">
      <w:pPr>
        <w:spacing w:after="0" w:line="240" w:lineRule="auto"/>
        <w:jc w:val="right"/>
        <w:rPr>
          <w:rFonts w:ascii="Times New Roman" w:hAnsi="Times New Roman"/>
          <w:i w:val="0"/>
          <w:sz w:val="24"/>
          <w:szCs w:val="24"/>
          <w:lang w:val="ru-RU"/>
        </w:rPr>
      </w:pPr>
      <w:r>
        <w:rPr>
          <w:rFonts w:ascii="Times New Roman" w:hAnsi="Times New Roman"/>
          <w:i w:val="0"/>
          <w:sz w:val="24"/>
          <w:szCs w:val="24"/>
          <w:lang w:val="ru-RU"/>
        </w:rPr>
        <w:t>ПРОЕКТ</w:t>
      </w:r>
    </w:p>
    <w:p w:rsidR="009372BA" w:rsidRDefault="009372BA" w:rsidP="009372BA">
      <w:pPr>
        <w:spacing w:after="0" w:line="240" w:lineRule="auto"/>
        <w:rPr>
          <w:rFonts w:ascii="Times New Roman" w:hAnsi="Times New Roman"/>
          <w:i w:val="0"/>
          <w:sz w:val="24"/>
          <w:szCs w:val="24"/>
          <w:lang w:val="ru-RU"/>
        </w:rPr>
      </w:pPr>
    </w:p>
    <w:p w:rsidR="009B65E1" w:rsidRPr="00722AEF" w:rsidRDefault="009B65E1" w:rsidP="009372BA">
      <w:pPr>
        <w:spacing w:after="0" w:line="240" w:lineRule="auto"/>
        <w:rPr>
          <w:rFonts w:ascii="Times New Roman" w:hAnsi="Times New Roman"/>
          <w:i w:val="0"/>
          <w:sz w:val="24"/>
          <w:szCs w:val="24"/>
          <w:lang w:val="ru-RU"/>
        </w:rPr>
      </w:pPr>
    </w:p>
    <w:p w:rsidR="009372BA" w:rsidRPr="00042BE1" w:rsidRDefault="009372BA" w:rsidP="009372BA">
      <w:pPr>
        <w:spacing w:after="0" w:line="240" w:lineRule="auto"/>
        <w:rPr>
          <w:rFonts w:ascii="Times New Roman" w:hAnsi="Times New Roman"/>
          <w:i w:val="0"/>
          <w:sz w:val="24"/>
          <w:szCs w:val="24"/>
          <w:lang w:val="ru-RU"/>
        </w:rPr>
      </w:pPr>
      <w:r w:rsidRPr="009D3561">
        <w:rPr>
          <w:rFonts w:ascii="Times New Roman" w:hAnsi="Times New Roman"/>
          <w:i w:val="0"/>
          <w:sz w:val="24"/>
          <w:szCs w:val="24"/>
          <w:lang w:val="ru-RU"/>
        </w:rPr>
        <w:t xml:space="preserve">от </w:t>
      </w:r>
      <w:r w:rsidR="0022786A">
        <w:rPr>
          <w:rFonts w:ascii="Times New Roman" w:hAnsi="Times New Roman"/>
          <w:i w:val="0"/>
          <w:sz w:val="24"/>
          <w:szCs w:val="24"/>
          <w:lang w:val="ru-RU"/>
        </w:rPr>
        <w:t>________________</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22786A">
        <w:rPr>
          <w:rFonts w:ascii="Times New Roman" w:hAnsi="Times New Roman"/>
          <w:i w:val="0"/>
          <w:sz w:val="24"/>
          <w:szCs w:val="24"/>
          <w:lang w:val="ru-RU"/>
        </w:rPr>
        <w:t>__</w:t>
      </w:r>
    </w:p>
    <w:p w:rsidR="009372BA" w:rsidRPr="009D3561" w:rsidRDefault="009372BA" w:rsidP="009372BA">
      <w:pPr>
        <w:spacing w:after="0"/>
        <w:rPr>
          <w:rFonts w:ascii="Times New Roman" w:hAnsi="Times New Roman"/>
          <w:i w:val="0"/>
          <w:sz w:val="24"/>
          <w:szCs w:val="24"/>
          <w:lang w:val="ru-RU"/>
        </w:rPr>
      </w:pPr>
    </w:p>
    <w:p w:rsidR="009372BA" w:rsidRPr="00A35DEF" w:rsidRDefault="009372BA" w:rsidP="009372BA">
      <w:pPr>
        <w:pStyle w:val="a3"/>
        <w:jc w:val="center"/>
        <w:rPr>
          <w:rFonts w:ascii="Times New Roman" w:hAnsi="Times New Roman"/>
          <w:i w:val="0"/>
          <w:sz w:val="24"/>
          <w:szCs w:val="24"/>
          <w:lang w:val="ru-RU"/>
        </w:rPr>
      </w:pPr>
    </w:p>
    <w:p w:rsidR="0022786A" w:rsidRDefault="0022786A" w:rsidP="009372BA">
      <w:pPr>
        <w:spacing w:after="0" w:line="240" w:lineRule="auto"/>
        <w:rPr>
          <w:rFonts w:ascii="Times New Roman" w:hAnsi="Times New Roman"/>
          <w:sz w:val="24"/>
          <w:szCs w:val="24"/>
          <w:lang w:val="ru-RU"/>
        </w:rPr>
      </w:pPr>
      <w:r w:rsidRPr="0022786A">
        <w:rPr>
          <w:rFonts w:ascii="Times New Roman" w:hAnsi="Times New Roman"/>
          <w:sz w:val="24"/>
          <w:szCs w:val="24"/>
          <w:lang w:val="ru-RU"/>
        </w:rPr>
        <w:t>О внесении изменений в постановление</w:t>
      </w:r>
    </w:p>
    <w:p w:rsidR="0022786A" w:rsidRDefault="0022786A" w:rsidP="009372BA">
      <w:pPr>
        <w:spacing w:after="0" w:line="240" w:lineRule="auto"/>
        <w:rPr>
          <w:rFonts w:ascii="Times New Roman" w:hAnsi="Times New Roman"/>
          <w:sz w:val="24"/>
          <w:szCs w:val="24"/>
          <w:lang w:val="ru-RU"/>
        </w:rPr>
      </w:pPr>
      <w:r w:rsidRPr="0022786A">
        <w:rPr>
          <w:rFonts w:ascii="Times New Roman" w:hAnsi="Times New Roman"/>
          <w:sz w:val="24"/>
          <w:szCs w:val="24"/>
          <w:lang w:val="ru-RU"/>
        </w:rPr>
        <w:t xml:space="preserve"> администрации муниципального образования </w:t>
      </w:r>
    </w:p>
    <w:p w:rsidR="0022786A" w:rsidRDefault="0022786A" w:rsidP="0022786A">
      <w:pPr>
        <w:spacing w:after="0" w:line="240" w:lineRule="auto"/>
        <w:jc w:val="both"/>
        <w:rPr>
          <w:rFonts w:ascii="Times New Roman" w:hAnsi="Times New Roman"/>
          <w:iCs w:val="0"/>
          <w:sz w:val="24"/>
          <w:szCs w:val="24"/>
          <w:lang w:val="ru-RU"/>
        </w:rPr>
      </w:pPr>
      <w:proofErr w:type="gramStart"/>
      <w:r w:rsidRPr="0022786A">
        <w:rPr>
          <w:rFonts w:ascii="Times New Roman" w:hAnsi="Times New Roman"/>
          <w:sz w:val="24"/>
          <w:szCs w:val="24"/>
          <w:lang w:val="ru-RU"/>
        </w:rPr>
        <w:t>Павловское</w:t>
      </w:r>
      <w:proofErr w:type="gramEnd"/>
      <w:r>
        <w:rPr>
          <w:rFonts w:ascii="Times New Roman" w:hAnsi="Times New Roman"/>
          <w:sz w:val="24"/>
          <w:szCs w:val="24"/>
          <w:lang w:val="ru-RU"/>
        </w:rPr>
        <w:t xml:space="preserve"> от 21.12.2015 №476 «Об </w:t>
      </w:r>
      <w:r w:rsidRPr="00975E84">
        <w:rPr>
          <w:rFonts w:ascii="Times New Roman" w:hAnsi="Times New Roman"/>
          <w:iCs w:val="0"/>
          <w:sz w:val="24"/>
          <w:szCs w:val="24"/>
          <w:lang w:val="ru-RU"/>
        </w:rPr>
        <w:t>утверждении</w:t>
      </w:r>
    </w:p>
    <w:p w:rsidR="0022786A" w:rsidRDefault="0022786A" w:rsidP="0022786A">
      <w:pPr>
        <w:spacing w:after="0" w:line="240" w:lineRule="auto"/>
        <w:jc w:val="both"/>
        <w:rPr>
          <w:rFonts w:ascii="Times New Roman" w:hAnsi="Times New Roman"/>
          <w:iCs w:val="0"/>
          <w:sz w:val="24"/>
          <w:szCs w:val="24"/>
          <w:lang w:val="ru-RU"/>
        </w:rPr>
      </w:pPr>
      <w:r w:rsidRPr="00975E84">
        <w:rPr>
          <w:rFonts w:ascii="Times New Roman" w:hAnsi="Times New Roman"/>
          <w:iCs w:val="0"/>
          <w:sz w:val="24"/>
          <w:szCs w:val="24"/>
          <w:lang w:val="ru-RU"/>
        </w:rPr>
        <w:t>административного регламента</w:t>
      </w:r>
      <w:r>
        <w:rPr>
          <w:rFonts w:ascii="Times New Roman" w:hAnsi="Times New Roman"/>
          <w:iCs w:val="0"/>
          <w:sz w:val="24"/>
          <w:szCs w:val="24"/>
          <w:lang w:val="ru-RU"/>
        </w:rPr>
        <w:t xml:space="preserve"> </w:t>
      </w:r>
      <w:r w:rsidRPr="000E0B4F">
        <w:rPr>
          <w:rFonts w:ascii="Times New Roman" w:hAnsi="Times New Roman"/>
          <w:iCs w:val="0"/>
          <w:sz w:val="24"/>
          <w:szCs w:val="24"/>
          <w:lang w:val="ru-RU"/>
        </w:rPr>
        <w:t xml:space="preserve">по исполнению </w:t>
      </w:r>
    </w:p>
    <w:p w:rsidR="0022786A" w:rsidRDefault="0022786A" w:rsidP="0022786A">
      <w:pPr>
        <w:spacing w:after="0" w:line="240" w:lineRule="auto"/>
        <w:jc w:val="both"/>
        <w:rPr>
          <w:rFonts w:ascii="Times New Roman" w:hAnsi="Times New Roman"/>
          <w:iCs w:val="0"/>
          <w:sz w:val="24"/>
          <w:szCs w:val="24"/>
          <w:lang w:val="ru-RU"/>
        </w:rPr>
      </w:pPr>
      <w:r w:rsidRPr="000E0B4F">
        <w:rPr>
          <w:rFonts w:ascii="Times New Roman" w:hAnsi="Times New Roman"/>
          <w:iCs w:val="0"/>
          <w:sz w:val="24"/>
          <w:szCs w:val="24"/>
          <w:lang w:val="ru-RU"/>
        </w:rPr>
        <w:t>муниципальной функции «Осуществление</w:t>
      </w:r>
    </w:p>
    <w:p w:rsidR="0022786A" w:rsidRDefault="0022786A" w:rsidP="0022786A">
      <w:pPr>
        <w:spacing w:after="0" w:line="240" w:lineRule="auto"/>
        <w:jc w:val="both"/>
        <w:rPr>
          <w:rFonts w:ascii="Times New Roman" w:hAnsi="Times New Roman"/>
          <w:iCs w:val="0"/>
          <w:sz w:val="24"/>
          <w:szCs w:val="24"/>
          <w:lang w:val="ru-RU"/>
        </w:rPr>
      </w:pPr>
      <w:r w:rsidRPr="000E0B4F">
        <w:rPr>
          <w:rFonts w:ascii="Times New Roman" w:hAnsi="Times New Roman"/>
          <w:iCs w:val="0"/>
          <w:sz w:val="24"/>
          <w:szCs w:val="24"/>
          <w:lang w:val="ru-RU"/>
        </w:rPr>
        <w:t>муниципального жилищного контроля</w:t>
      </w:r>
      <w:r>
        <w:rPr>
          <w:rFonts w:ascii="Times New Roman" w:hAnsi="Times New Roman"/>
          <w:iCs w:val="0"/>
          <w:sz w:val="24"/>
          <w:szCs w:val="24"/>
          <w:lang w:val="ru-RU"/>
        </w:rPr>
        <w:t xml:space="preserve"> </w:t>
      </w:r>
      <w:r w:rsidRPr="000E0B4F">
        <w:rPr>
          <w:rFonts w:ascii="Times New Roman" w:hAnsi="Times New Roman"/>
          <w:iCs w:val="0"/>
          <w:sz w:val="24"/>
          <w:szCs w:val="24"/>
          <w:lang w:val="ru-RU"/>
        </w:rPr>
        <w:t xml:space="preserve">на территории </w:t>
      </w:r>
    </w:p>
    <w:p w:rsidR="0022786A" w:rsidRPr="0022786A" w:rsidRDefault="0022786A" w:rsidP="0022786A">
      <w:pPr>
        <w:spacing w:after="0" w:line="240" w:lineRule="auto"/>
        <w:rPr>
          <w:rFonts w:ascii="Times New Roman" w:hAnsi="Times New Roman"/>
          <w:b/>
          <w:sz w:val="24"/>
          <w:szCs w:val="24"/>
          <w:lang w:val="ru-RU"/>
        </w:rPr>
      </w:pPr>
      <w:r w:rsidRPr="000E0B4F">
        <w:rPr>
          <w:rFonts w:ascii="Times New Roman" w:hAnsi="Times New Roman"/>
          <w:iCs w:val="0"/>
          <w:sz w:val="24"/>
          <w:szCs w:val="24"/>
          <w:lang w:val="ru-RU"/>
        </w:rPr>
        <w:t xml:space="preserve">муниципального образования </w:t>
      </w:r>
      <w:proofErr w:type="gramStart"/>
      <w:r>
        <w:rPr>
          <w:rFonts w:ascii="Times New Roman" w:hAnsi="Times New Roman"/>
          <w:iCs w:val="0"/>
          <w:sz w:val="24"/>
          <w:szCs w:val="24"/>
          <w:lang w:val="ru-RU"/>
        </w:rPr>
        <w:t>Павловское</w:t>
      </w:r>
      <w:proofErr w:type="gramEnd"/>
      <w:r w:rsidRPr="000E0B4F">
        <w:rPr>
          <w:rFonts w:ascii="Times New Roman" w:hAnsi="Times New Roman"/>
          <w:iCs w:val="0"/>
          <w:sz w:val="24"/>
          <w:szCs w:val="24"/>
          <w:lang w:val="ru-RU"/>
        </w:rPr>
        <w:t>»</w:t>
      </w:r>
    </w:p>
    <w:p w:rsidR="0022786A" w:rsidRDefault="0022786A" w:rsidP="009372BA">
      <w:pPr>
        <w:spacing w:after="0" w:line="240" w:lineRule="auto"/>
        <w:rPr>
          <w:rFonts w:ascii="Times New Roman" w:hAnsi="Times New Roman"/>
          <w:b/>
          <w:i w:val="0"/>
          <w:sz w:val="24"/>
          <w:szCs w:val="24"/>
          <w:lang w:val="ru-RU"/>
        </w:rPr>
      </w:pPr>
    </w:p>
    <w:p w:rsidR="009372BA" w:rsidRDefault="009372BA" w:rsidP="009372BA">
      <w:pPr>
        <w:spacing w:after="0" w:line="240" w:lineRule="auto"/>
        <w:rPr>
          <w:rFonts w:ascii="Times New Roman" w:hAnsi="Times New Roman"/>
          <w:i w:val="0"/>
          <w:sz w:val="24"/>
          <w:szCs w:val="24"/>
          <w:lang w:val="ru-RU"/>
        </w:rPr>
      </w:pPr>
    </w:p>
    <w:p w:rsidR="0022786A" w:rsidRDefault="0022786A" w:rsidP="009372BA">
      <w:pPr>
        <w:spacing w:after="0" w:line="240" w:lineRule="auto"/>
        <w:rPr>
          <w:rFonts w:ascii="Times New Roman" w:hAnsi="Times New Roman"/>
          <w:i w:val="0"/>
          <w:sz w:val="24"/>
          <w:szCs w:val="24"/>
          <w:lang w:val="ru-RU"/>
        </w:rPr>
      </w:pP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Суздальского межрайонного прокуратура от 17.02.2020 № 5-1-2020, </w:t>
      </w:r>
      <w:proofErr w:type="gramStart"/>
      <w:r w:rsidRPr="0022786A">
        <w:rPr>
          <w:rFonts w:ascii="Times New Roman" w:hAnsi="Times New Roman"/>
          <w:i w:val="0"/>
          <w:sz w:val="24"/>
          <w:szCs w:val="24"/>
          <w:lang w:val="ru-RU"/>
        </w:rPr>
        <w:t>п</w:t>
      </w:r>
      <w:proofErr w:type="gramEnd"/>
      <w:r w:rsidRPr="0022786A">
        <w:rPr>
          <w:rFonts w:ascii="Times New Roman" w:hAnsi="Times New Roman"/>
          <w:i w:val="0"/>
          <w:sz w:val="24"/>
          <w:szCs w:val="24"/>
          <w:lang w:val="ru-RU"/>
        </w:rPr>
        <w:t xml:space="preserve"> о с т а н о в л я ю:</w:t>
      </w:r>
    </w:p>
    <w:p w:rsidR="009372BA" w:rsidRDefault="009372BA" w:rsidP="0022786A">
      <w:pPr>
        <w:spacing w:after="0" w:line="240" w:lineRule="auto"/>
        <w:ind w:firstLine="708"/>
        <w:jc w:val="both"/>
        <w:rPr>
          <w:rFonts w:ascii="Times New Roman" w:hAnsi="Times New Roman"/>
          <w:i w:val="0"/>
          <w:sz w:val="24"/>
          <w:szCs w:val="24"/>
          <w:lang w:val="ru-RU"/>
        </w:rPr>
      </w:pPr>
      <w:r w:rsidRPr="000C1D87">
        <w:rPr>
          <w:rFonts w:ascii="Times New Roman" w:hAnsi="Times New Roman"/>
          <w:i w:val="0"/>
          <w:sz w:val="24"/>
          <w:szCs w:val="24"/>
          <w:lang w:val="ru-RU"/>
        </w:rPr>
        <w:t>1</w:t>
      </w:r>
      <w:r>
        <w:rPr>
          <w:rFonts w:ascii="Times New Roman" w:hAnsi="Times New Roman"/>
          <w:i w:val="0"/>
          <w:sz w:val="24"/>
          <w:szCs w:val="24"/>
          <w:lang w:val="ru-RU"/>
        </w:rPr>
        <w:t xml:space="preserve">. </w:t>
      </w:r>
      <w:r w:rsidR="0022786A">
        <w:rPr>
          <w:rFonts w:ascii="Times New Roman" w:hAnsi="Times New Roman"/>
          <w:i w:val="0"/>
          <w:sz w:val="24"/>
          <w:szCs w:val="24"/>
          <w:lang w:val="ru-RU"/>
        </w:rPr>
        <w:t>Внести в постановление администрации муниципального образования Павловское от21.12.2015 №476 «</w:t>
      </w:r>
      <w:r w:rsidR="0022786A" w:rsidRPr="0022786A">
        <w:rPr>
          <w:rFonts w:ascii="Times New Roman" w:hAnsi="Times New Roman"/>
          <w:i w:val="0"/>
          <w:sz w:val="24"/>
          <w:szCs w:val="24"/>
          <w:lang w:val="ru-RU"/>
        </w:rPr>
        <w:t>Об утверждении</w:t>
      </w:r>
      <w:r w:rsidR="0022786A">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административного регламента по исполнению муниципальной функции «Осуществление</w:t>
      </w:r>
      <w:r w:rsidR="0022786A">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муниципального жилищного контроля на территории муниципального образования Павловское</w:t>
      </w:r>
      <w:r w:rsidR="0022786A">
        <w:rPr>
          <w:rFonts w:ascii="Times New Roman" w:hAnsi="Times New Roman"/>
          <w:i w:val="0"/>
          <w:sz w:val="24"/>
          <w:szCs w:val="24"/>
          <w:lang w:val="ru-RU"/>
        </w:rPr>
        <w:t>» следующие изменения:</w:t>
      </w:r>
    </w:p>
    <w:p w:rsidR="0022786A" w:rsidRPr="0022786A" w:rsidRDefault="0022786A" w:rsidP="0022786A">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1.1. </w:t>
      </w:r>
      <w:r w:rsidRPr="0022786A">
        <w:rPr>
          <w:rFonts w:ascii="Times New Roman" w:hAnsi="Times New Roman"/>
          <w:i w:val="0"/>
          <w:sz w:val="24"/>
          <w:szCs w:val="24"/>
          <w:lang w:val="ru-RU"/>
        </w:rPr>
        <w:t>Пункт 3.</w:t>
      </w:r>
      <w:r w:rsidR="003F4E1C">
        <w:rPr>
          <w:rFonts w:ascii="Times New Roman" w:hAnsi="Times New Roman"/>
          <w:i w:val="0"/>
          <w:sz w:val="24"/>
          <w:szCs w:val="24"/>
          <w:lang w:val="ru-RU"/>
        </w:rPr>
        <w:t>2.</w:t>
      </w:r>
      <w:r w:rsidRPr="0022786A">
        <w:rPr>
          <w:rFonts w:ascii="Times New Roman" w:hAnsi="Times New Roman"/>
          <w:i w:val="0"/>
          <w:sz w:val="24"/>
          <w:szCs w:val="24"/>
          <w:lang w:val="ru-RU"/>
        </w:rPr>
        <w:t>1 изложить в следующей редакции:</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«3.</w:t>
      </w:r>
      <w:r w:rsidR="003F4E1C">
        <w:rPr>
          <w:rFonts w:ascii="Times New Roman" w:hAnsi="Times New Roman"/>
          <w:i w:val="0"/>
          <w:sz w:val="24"/>
          <w:szCs w:val="24"/>
          <w:lang w:val="ru-RU"/>
        </w:rPr>
        <w:t>2.</w:t>
      </w:r>
      <w:r w:rsidRPr="0022786A">
        <w:rPr>
          <w:rFonts w:ascii="Times New Roman" w:hAnsi="Times New Roman"/>
          <w:i w:val="0"/>
          <w:sz w:val="24"/>
          <w:szCs w:val="24"/>
          <w:lang w:val="ru-RU"/>
        </w:rPr>
        <w:t xml:space="preserve">1. </w:t>
      </w:r>
      <w:hyperlink r:id="rId7" w:history="1"/>
      <w:r w:rsidRPr="0022786A">
        <w:rPr>
          <w:rFonts w:ascii="Times New Roman" w:hAnsi="Times New Roman"/>
          <w:i w:val="0"/>
          <w:sz w:val="24"/>
          <w:szCs w:val="24"/>
          <w:lang w:val="ru-RU"/>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22786A" w:rsidRPr="0022786A" w:rsidRDefault="009061EC" w:rsidP="0022786A">
      <w:pPr>
        <w:spacing w:after="0" w:line="240" w:lineRule="auto"/>
        <w:ind w:firstLine="708"/>
        <w:jc w:val="both"/>
        <w:rPr>
          <w:rFonts w:ascii="Times New Roman" w:hAnsi="Times New Roman"/>
          <w:i w:val="0"/>
          <w:sz w:val="24"/>
          <w:szCs w:val="24"/>
          <w:lang w:val="ru-RU"/>
        </w:rPr>
      </w:pPr>
      <w:hyperlink r:id="rId8" w:history="1"/>
      <w:proofErr w:type="gramStart"/>
      <w:r w:rsidR="0022786A" w:rsidRPr="0022786A">
        <w:rPr>
          <w:rFonts w:ascii="Times New Roman" w:hAnsi="Times New Roman"/>
          <w:i w:val="0"/>
          <w:sz w:val="24"/>
          <w:szCs w:val="24"/>
          <w:lang w:val="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2) окончания проведения последней плановой проверки юридического лица, индивидуального предпринимателя;</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3) установления или изменения нормативов потребления коммунальных ресурсов (коммунальных услуг)</w:t>
      </w:r>
      <w:proofErr w:type="gramStart"/>
      <w:r w:rsidRPr="0022786A">
        <w:rPr>
          <w:rFonts w:ascii="Times New Roman" w:hAnsi="Times New Roman"/>
          <w:i w:val="0"/>
          <w:sz w:val="24"/>
          <w:szCs w:val="24"/>
          <w:lang w:val="ru-RU"/>
        </w:rPr>
        <w:t>.»</w:t>
      </w:r>
      <w:proofErr w:type="gramEnd"/>
      <w:r w:rsidRPr="0022786A">
        <w:rPr>
          <w:rFonts w:ascii="Times New Roman" w:hAnsi="Times New Roman"/>
          <w:i w:val="0"/>
          <w:sz w:val="24"/>
          <w:szCs w:val="24"/>
          <w:lang w:val="ru-RU"/>
        </w:rPr>
        <w:t>.</w:t>
      </w:r>
    </w:p>
    <w:p w:rsidR="003F4E1C" w:rsidRPr="003F4E1C" w:rsidRDefault="003F4E1C" w:rsidP="003F4E1C">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1.2. </w:t>
      </w:r>
      <w:r w:rsidRPr="003F4E1C">
        <w:rPr>
          <w:rFonts w:ascii="Times New Roman" w:hAnsi="Times New Roman"/>
          <w:i w:val="0"/>
          <w:sz w:val="24"/>
          <w:szCs w:val="24"/>
          <w:lang w:val="ru-RU"/>
        </w:rPr>
        <w:t>Пункт 3.</w:t>
      </w:r>
      <w:r>
        <w:rPr>
          <w:rFonts w:ascii="Times New Roman" w:hAnsi="Times New Roman"/>
          <w:i w:val="0"/>
          <w:sz w:val="24"/>
          <w:szCs w:val="24"/>
          <w:lang w:val="ru-RU"/>
        </w:rPr>
        <w:t xml:space="preserve">3.5 </w:t>
      </w:r>
      <w:r w:rsidRPr="003F4E1C">
        <w:rPr>
          <w:rFonts w:ascii="Times New Roman" w:hAnsi="Times New Roman"/>
          <w:i w:val="0"/>
          <w:sz w:val="24"/>
          <w:szCs w:val="24"/>
          <w:lang w:val="ru-RU"/>
        </w:rPr>
        <w:t>изложить в следующей редакции:</w:t>
      </w:r>
    </w:p>
    <w:p w:rsidR="003F4E1C" w:rsidRPr="003F4E1C" w:rsidRDefault="003F4E1C" w:rsidP="003F4E1C">
      <w:pPr>
        <w:spacing w:after="0" w:line="240" w:lineRule="auto"/>
        <w:ind w:firstLine="708"/>
        <w:jc w:val="both"/>
        <w:rPr>
          <w:rFonts w:ascii="Times New Roman" w:hAnsi="Times New Roman"/>
          <w:i w:val="0"/>
          <w:sz w:val="24"/>
          <w:szCs w:val="24"/>
          <w:lang w:val="ru-RU"/>
        </w:rPr>
      </w:pPr>
      <w:r w:rsidRPr="003F4E1C">
        <w:rPr>
          <w:rFonts w:ascii="Times New Roman" w:hAnsi="Times New Roman"/>
          <w:i w:val="0"/>
          <w:sz w:val="24"/>
          <w:szCs w:val="24"/>
          <w:lang w:val="ru-RU"/>
        </w:rPr>
        <w:t>«</w:t>
      </w:r>
      <w:r w:rsidR="009061EC">
        <w:fldChar w:fldCharType="begin"/>
      </w:r>
      <w:r w:rsidR="009061EC">
        <w:instrText>HYPERLINK</w:instrText>
      </w:r>
      <w:r w:rsidR="009061EC" w:rsidRPr="00D94D66">
        <w:rPr>
          <w:lang w:val="ru-RU"/>
        </w:rPr>
        <w:instrText xml:space="preserve"> "</w:instrText>
      </w:r>
      <w:r w:rsidR="009061EC">
        <w:instrText>https</w:instrText>
      </w:r>
      <w:r w:rsidR="009061EC" w:rsidRPr="00D94D66">
        <w:rPr>
          <w:lang w:val="ru-RU"/>
        </w:rPr>
        <w:instrText>://</w:instrText>
      </w:r>
      <w:r w:rsidR="009061EC">
        <w:instrText>login</w:instrText>
      </w:r>
      <w:r w:rsidR="009061EC" w:rsidRPr="00D94D66">
        <w:rPr>
          <w:lang w:val="ru-RU"/>
        </w:rPr>
        <w:instrText>.</w:instrText>
      </w:r>
      <w:r w:rsidR="009061EC">
        <w:instrText>consultant</w:instrText>
      </w:r>
      <w:r w:rsidR="009061EC" w:rsidRPr="00D94D66">
        <w:rPr>
          <w:lang w:val="ru-RU"/>
        </w:rPr>
        <w:instrText>.</w:instrText>
      </w:r>
      <w:r w:rsidR="009061EC">
        <w:instrText>ru</w:instrText>
      </w:r>
      <w:r w:rsidR="009061EC" w:rsidRPr="00D94D66">
        <w:rPr>
          <w:lang w:val="ru-RU"/>
        </w:rPr>
        <w:instrText>/</w:instrText>
      </w:r>
      <w:r w:rsidR="009061EC">
        <w:instrText>link</w:instrText>
      </w:r>
      <w:r w:rsidR="009061EC" w:rsidRPr="00D94D66">
        <w:rPr>
          <w:lang w:val="ru-RU"/>
        </w:rPr>
        <w:instrText>/?</w:instrText>
      </w:r>
      <w:r w:rsidR="009061EC">
        <w:instrText>rnd</w:instrText>
      </w:r>
      <w:r w:rsidR="009061EC" w:rsidRPr="00D94D66">
        <w:rPr>
          <w:lang w:val="ru-RU"/>
        </w:rPr>
        <w:instrText>=38</w:instrText>
      </w:r>
      <w:r w:rsidR="009061EC">
        <w:instrText>F</w:instrText>
      </w:r>
      <w:r w:rsidR="009061EC" w:rsidRPr="00D94D66">
        <w:rPr>
          <w:lang w:val="ru-RU"/>
        </w:rPr>
        <w:instrText>4</w:instrText>
      </w:r>
      <w:r w:rsidR="009061EC">
        <w:instrText>A</w:instrText>
      </w:r>
      <w:r w:rsidR="009061EC" w:rsidRPr="00D94D66">
        <w:rPr>
          <w:lang w:val="ru-RU"/>
        </w:rPr>
        <w:instrText>6</w:instrText>
      </w:r>
      <w:r w:rsidR="009061EC">
        <w:instrText>C</w:instrText>
      </w:r>
      <w:r w:rsidR="009061EC" w:rsidRPr="00D94D66">
        <w:rPr>
          <w:lang w:val="ru-RU"/>
        </w:rPr>
        <w:instrText>67</w:instrText>
      </w:r>
      <w:r w:rsidR="009061EC">
        <w:instrText>A</w:instrText>
      </w:r>
      <w:r w:rsidR="009061EC" w:rsidRPr="00D94D66">
        <w:rPr>
          <w:lang w:val="ru-RU"/>
        </w:rPr>
        <w:instrText>687</w:instrText>
      </w:r>
      <w:r w:rsidR="009061EC">
        <w:instrText>A</w:instrText>
      </w:r>
      <w:r w:rsidR="009061EC" w:rsidRPr="00D94D66">
        <w:rPr>
          <w:lang w:val="ru-RU"/>
        </w:rPr>
        <w:instrText>6</w:instrText>
      </w:r>
      <w:r w:rsidR="009061EC">
        <w:instrText>AC</w:instrText>
      </w:r>
      <w:r w:rsidR="009061EC" w:rsidRPr="00D94D66">
        <w:rPr>
          <w:lang w:val="ru-RU"/>
        </w:rPr>
        <w:instrText>2</w:instrText>
      </w:r>
      <w:r w:rsidR="009061EC">
        <w:instrText>BB</w:instrText>
      </w:r>
      <w:r w:rsidR="009061EC" w:rsidRPr="00D94D66">
        <w:rPr>
          <w:lang w:val="ru-RU"/>
        </w:rPr>
        <w:instrText>82</w:instrText>
      </w:r>
      <w:r w:rsidR="009061EC">
        <w:instrText>A</w:instrText>
      </w:r>
      <w:r w:rsidR="009061EC" w:rsidRPr="00D94D66">
        <w:rPr>
          <w:lang w:val="ru-RU"/>
        </w:rPr>
        <w:instrText>375</w:instrText>
      </w:r>
      <w:r w:rsidR="009061EC">
        <w:instrText>BC</w:instrText>
      </w:r>
      <w:r w:rsidR="009061EC" w:rsidRPr="00D94D66">
        <w:rPr>
          <w:lang w:val="ru-RU"/>
        </w:rPr>
        <w:instrText>2464&amp;</w:instrText>
      </w:r>
      <w:r w:rsidR="009061EC">
        <w:instrText>req</w:instrText>
      </w:r>
      <w:r w:rsidR="009061EC" w:rsidRPr="00D94D66">
        <w:rPr>
          <w:lang w:val="ru-RU"/>
        </w:rPr>
        <w:instrText>=</w:instrText>
      </w:r>
      <w:r w:rsidR="009061EC">
        <w:instrText>query</w:instrText>
      </w:r>
      <w:r w:rsidR="009061EC" w:rsidRPr="00D94D66">
        <w:rPr>
          <w:lang w:val="ru-RU"/>
        </w:rPr>
        <w:instrText>&amp;</w:instrText>
      </w:r>
      <w:r w:rsidR="009061EC">
        <w:instrText>REFDOC</w:instrText>
      </w:r>
      <w:r w:rsidR="009061EC" w:rsidRPr="00D94D66">
        <w:rPr>
          <w:lang w:val="ru-RU"/>
        </w:rPr>
        <w:instrText>=344848&amp;</w:instrText>
      </w:r>
      <w:r w:rsidR="009061EC">
        <w:instrText>REFBASE</w:instrText>
      </w:r>
      <w:r w:rsidR="009061EC" w:rsidRPr="00D94D66">
        <w:rPr>
          <w:lang w:val="ru-RU"/>
        </w:rPr>
        <w:instrText>=</w:instrText>
      </w:r>
      <w:r w:rsidR="009061EC">
        <w:instrText>RZR</w:instrText>
      </w:r>
      <w:r w:rsidR="009061EC" w:rsidRPr="00D94D66">
        <w:rPr>
          <w:lang w:val="ru-RU"/>
        </w:rPr>
        <w:instrText>&amp;</w:instrText>
      </w:r>
      <w:r w:rsidR="009061EC">
        <w:instrText>REFPAGE</w:instrText>
      </w:r>
      <w:r w:rsidR="009061EC" w:rsidRPr="00D94D66">
        <w:rPr>
          <w:lang w:val="ru-RU"/>
        </w:rPr>
        <w:instrText>=0&amp;</w:instrText>
      </w:r>
      <w:r w:rsidR="009061EC">
        <w:instrText>REFTYPE</w:instrText>
      </w:r>
      <w:r w:rsidR="009061EC" w:rsidRPr="00D94D66">
        <w:rPr>
          <w:lang w:val="ru-RU"/>
        </w:rPr>
        <w:instrText>=</w:instrText>
      </w:r>
      <w:r w:rsidR="009061EC">
        <w:instrText>CDLT</w:instrText>
      </w:r>
      <w:r w:rsidR="009061EC" w:rsidRPr="00D94D66">
        <w:rPr>
          <w:lang w:val="ru-RU"/>
        </w:rPr>
        <w:instrText>_</w:instrText>
      </w:r>
      <w:r w:rsidR="009061EC">
        <w:instrText>CHILDLESS</w:instrText>
      </w:r>
      <w:r w:rsidR="009061EC" w:rsidRPr="00D94D66">
        <w:rPr>
          <w:lang w:val="ru-RU"/>
        </w:rPr>
        <w:instrText>_</w:instrText>
      </w:r>
      <w:r w:rsidR="009061EC">
        <w:instrText>CONTENTS</w:instrText>
      </w:r>
      <w:r w:rsidR="009061EC" w:rsidRPr="00D94D66">
        <w:rPr>
          <w:lang w:val="ru-RU"/>
        </w:rPr>
        <w:instrText>_</w:instrText>
      </w:r>
      <w:r w:rsidR="009061EC">
        <w:instrText>ITEM</w:instrText>
      </w:r>
      <w:r w:rsidR="009061EC" w:rsidRPr="00D94D66">
        <w:rPr>
          <w:lang w:val="ru-RU"/>
        </w:rPr>
        <w:instrText>_</w:instrText>
      </w:r>
      <w:r w:rsidR="009061EC">
        <w:instrText>MAIN</w:instrText>
      </w:r>
      <w:r w:rsidR="009061EC" w:rsidRPr="00D94D66">
        <w:rPr>
          <w:lang w:val="ru-RU"/>
        </w:rPr>
        <w:instrText>_</w:instrText>
      </w:r>
      <w:r w:rsidR="009061EC">
        <w:instrText>BACKREFS</w:instrText>
      </w:r>
      <w:r w:rsidR="009061EC" w:rsidRPr="00D94D66">
        <w:rPr>
          <w:lang w:val="ru-RU"/>
        </w:rPr>
        <w:instrText>_</w:instrText>
      </w:r>
      <w:r w:rsidR="009061EC">
        <w:instrText>P</w:instrText>
      </w:r>
      <w:r w:rsidR="009061EC" w:rsidRPr="00D94D66">
        <w:rPr>
          <w:lang w:val="ru-RU"/>
        </w:rPr>
        <w:instrText>&amp;</w:instrText>
      </w:r>
      <w:r w:rsidR="009061EC">
        <w:instrText>ts</w:instrText>
      </w:r>
      <w:r w:rsidR="009061EC" w:rsidRPr="00D94D66">
        <w:rPr>
          <w:lang w:val="ru-RU"/>
        </w:rPr>
        <w:instrText>=13599158287447320340&amp;</w:instrText>
      </w:r>
      <w:r w:rsidR="009061EC">
        <w:instrText>mode</w:instrText>
      </w:r>
      <w:r w:rsidR="009061EC" w:rsidRPr="00D94D66">
        <w:rPr>
          <w:lang w:val="ru-RU"/>
        </w:rPr>
        <w:instrText>=</w:instrText>
      </w:r>
      <w:r w:rsidR="009061EC">
        <w:instrText>backrefs</w:instrText>
      </w:r>
      <w:r w:rsidR="009061EC" w:rsidRPr="00D94D66">
        <w:rPr>
          <w:lang w:val="ru-RU"/>
        </w:rPr>
        <w:instrText>&amp;</w:instrText>
      </w:r>
      <w:r w:rsidR="009061EC">
        <w:instrText>REFDST</w:instrText>
      </w:r>
      <w:r w:rsidR="009061EC" w:rsidRPr="00D94D66">
        <w:rPr>
          <w:lang w:val="ru-RU"/>
        </w:rPr>
        <w:instrText>=871&amp;</w:instrText>
      </w:r>
      <w:r w:rsidR="009061EC">
        <w:instrText>date</w:instrText>
      </w:r>
      <w:r w:rsidR="009061EC" w:rsidRPr="00D94D66">
        <w:rPr>
          <w:lang w:val="ru-RU"/>
        </w:rPr>
        <w:instrText>=28.02.2020"</w:instrText>
      </w:r>
      <w:r w:rsidR="009061EC">
        <w:fldChar w:fldCharType="separate"/>
      </w:r>
      <w:r w:rsidR="009061EC">
        <w:fldChar w:fldCharType="end"/>
      </w:r>
      <w:r>
        <w:rPr>
          <w:rFonts w:ascii="Times New Roman" w:hAnsi="Times New Roman"/>
          <w:i w:val="0"/>
          <w:sz w:val="24"/>
          <w:szCs w:val="24"/>
          <w:lang w:val="ru-RU"/>
        </w:rPr>
        <w:t>3.3.5.</w:t>
      </w:r>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Основаниями для проведения внеплановой проверки наряду с основаниями, указанными в </w:t>
      </w:r>
      <w:hyperlink r:id="rId9" w:history="1">
        <w:r w:rsidRPr="003F4E1C">
          <w:rPr>
            <w:rFonts w:ascii="Times New Roman" w:hAnsi="Times New Roman"/>
            <w:i w:val="0"/>
            <w:sz w:val="24"/>
            <w:szCs w:val="24"/>
            <w:lang w:val="ru-RU"/>
          </w:rPr>
          <w:t>части 2 статьи 10</w:t>
        </w:r>
      </w:hyperlink>
      <w:r w:rsidRPr="003F4E1C">
        <w:rPr>
          <w:rFonts w:ascii="Times New Roman" w:hAnsi="Times New Roman"/>
          <w:i w:val="0"/>
          <w:sz w:val="24"/>
          <w:szCs w:val="24"/>
          <w:lang w:val="ru-RU"/>
        </w:rPr>
        <w:t xml:space="preserve"> Федерального закона от 26 декабря 2008 года N 294-ФЗ "О защите прав юридических лиц и индивидуальных предпринимателей при осуществлении </w:t>
      </w:r>
      <w:r w:rsidRPr="003F4E1C">
        <w:rPr>
          <w:rFonts w:ascii="Times New Roman" w:hAnsi="Times New Roman"/>
          <w:i w:val="0"/>
          <w:sz w:val="24"/>
          <w:szCs w:val="24"/>
          <w:lang w:val="ru-RU"/>
        </w:rPr>
        <w:lastRenderedPageBreak/>
        <w:t>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3F4E1C">
          <w:rPr>
            <w:rFonts w:ascii="Times New Roman" w:hAnsi="Times New Roman"/>
            <w:i w:val="0"/>
            <w:sz w:val="24"/>
            <w:szCs w:val="24"/>
            <w:lang w:val="ru-RU"/>
          </w:rPr>
          <w:t>части 1 статьи 164</w:t>
        </w:r>
      </w:hyperlink>
      <w:r w:rsidRPr="003F4E1C">
        <w:rPr>
          <w:rFonts w:ascii="Times New Roman" w:hAnsi="Times New Roman"/>
          <w:i w:val="0"/>
          <w:sz w:val="24"/>
          <w:szCs w:val="24"/>
          <w:lang w:val="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history="1">
        <w:r w:rsidRPr="003F4E1C">
          <w:rPr>
            <w:rFonts w:ascii="Times New Roman" w:hAnsi="Times New Roman"/>
            <w:i w:val="0"/>
            <w:sz w:val="24"/>
            <w:szCs w:val="24"/>
            <w:lang w:val="ru-RU"/>
          </w:rPr>
          <w:t>частью 2 статьи 162</w:t>
        </w:r>
      </w:hyperlink>
      <w:r w:rsidRPr="003F4E1C">
        <w:rPr>
          <w:rFonts w:ascii="Times New Roman" w:hAnsi="Times New Roman"/>
          <w:i w:val="0"/>
          <w:sz w:val="24"/>
          <w:szCs w:val="24"/>
          <w:lang w:val="ru-RU"/>
        </w:rPr>
        <w:t xml:space="preserve"> Жилищного</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w:t>
      </w:r>
      <w:proofErr w:type="gramEnd"/>
      <w:r w:rsidRPr="003F4E1C">
        <w:rPr>
          <w:rFonts w:ascii="Times New Roman" w:hAnsi="Times New Roman"/>
          <w:i w:val="0"/>
          <w:sz w:val="24"/>
          <w:szCs w:val="24"/>
          <w:lang w:val="ru-RU"/>
        </w:rPr>
        <w:t xml:space="preserve"> многоквартирными домами, гражданами требований к порядку размещения информации в системе. </w:t>
      </w:r>
    </w:p>
    <w:p w:rsidR="003F4E1C" w:rsidRDefault="003F4E1C" w:rsidP="003F4E1C">
      <w:pPr>
        <w:pStyle w:val="a4"/>
        <w:spacing w:after="0"/>
        <w:ind w:left="20" w:right="20" w:firstLine="540"/>
        <w:jc w:val="both"/>
        <w:rPr>
          <w:sz w:val="24"/>
          <w:szCs w:val="24"/>
        </w:rPr>
      </w:pPr>
      <w:r w:rsidRPr="00795531">
        <w:rPr>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95531">
        <w:rPr>
          <w:sz w:val="24"/>
          <w:szCs w:val="24"/>
        </w:rPr>
        <w:t>.</w:t>
      </w:r>
      <w:r>
        <w:rPr>
          <w:sz w:val="24"/>
          <w:szCs w:val="24"/>
        </w:rPr>
        <w:t>».</w:t>
      </w:r>
      <w:proofErr w:type="gramEnd"/>
    </w:p>
    <w:p w:rsidR="003F4E1C" w:rsidRPr="003F4E1C" w:rsidRDefault="003F4E1C" w:rsidP="003F4E1C">
      <w:pPr>
        <w:spacing w:after="0" w:line="240" w:lineRule="auto"/>
        <w:ind w:firstLine="560"/>
        <w:rPr>
          <w:iCs w:val="0"/>
          <w:sz w:val="24"/>
          <w:szCs w:val="24"/>
          <w:lang w:val="ru-RU"/>
        </w:rPr>
      </w:pPr>
      <w:r>
        <w:rPr>
          <w:rFonts w:ascii="Times New Roman" w:hAnsi="Times New Roman"/>
          <w:i w:val="0"/>
          <w:sz w:val="24"/>
          <w:szCs w:val="24"/>
          <w:lang w:val="ru-RU"/>
        </w:rPr>
        <w:t xml:space="preserve">1.3. </w:t>
      </w:r>
      <w:r w:rsidRPr="003F4E1C">
        <w:rPr>
          <w:rFonts w:ascii="Times New Roman" w:hAnsi="Times New Roman"/>
          <w:i w:val="0"/>
          <w:sz w:val="24"/>
          <w:szCs w:val="24"/>
          <w:lang w:val="ru-RU"/>
        </w:rPr>
        <w:t>Пункт 3</w:t>
      </w:r>
      <w:r>
        <w:rPr>
          <w:rFonts w:ascii="Times New Roman" w:hAnsi="Times New Roman"/>
          <w:i w:val="0"/>
          <w:sz w:val="24"/>
          <w:szCs w:val="24"/>
          <w:lang w:val="ru-RU"/>
        </w:rPr>
        <w:t>.3.2.</w:t>
      </w:r>
      <w:r w:rsidRPr="003F4E1C">
        <w:rPr>
          <w:rFonts w:ascii="Times New Roman" w:hAnsi="Times New Roman"/>
          <w:i w:val="0"/>
          <w:sz w:val="24"/>
          <w:szCs w:val="24"/>
          <w:lang w:val="ru-RU"/>
        </w:rPr>
        <w:t xml:space="preserve"> изложить в следующей редакции:</w:t>
      </w:r>
    </w:p>
    <w:p w:rsidR="003F4E1C" w:rsidRPr="003F4E1C" w:rsidRDefault="003F4E1C" w:rsidP="003F4E1C">
      <w:pPr>
        <w:pStyle w:val="a4"/>
        <w:spacing w:after="0"/>
        <w:ind w:left="20" w:right="20" w:firstLine="540"/>
        <w:jc w:val="both"/>
        <w:rPr>
          <w:rFonts w:eastAsia="Calibri"/>
          <w:iCs/>
          <w:sz w:val="24"/>
          <w:szCs w:val="24"/>
          <w:lang w:eastAsia="en-US" w:bidi="en-US"/>
        </w:rPr>
      </w:pPr>
      <w:r>
        <w:rPr>
          <w:rFonts w:eastAsia="Calibri"/>
          <w:iCs/>
          <w:sz w:val="24"/>
          <w:szCs w:val="24"/>
          <w:lang w:eastAsia="en-US" w:bidi="en-US"/>
        </w:rPr>
        <w:t>«3.3.2</w:t>
      </w:r>
      <w:r w:rsidRPr="003F4E1C">
        <w:rPr>
          <w:rFonts w:eastAsia="Calibri"/>
          <w:iCs/>
          <w:sz w:val="24"/>
          <w:szCs w:val="24"/>
          <w:lang w:eastAsia="en-US" w:bidi="en-US"/>
        </w:rPr>
        <w:t xml:space="preserve">. Проверка граждан, юридических лиц и индивидуальных предпринимателей проводится на основании распоряжения главы администрации муниципального образования </w:t>
      </w:r>
      <w:r>
        <w:rPr>
          <w:rFonts w:eastAsia="Calibri"/>
          <w:iCs/>
          <w:sz w:val="24"/>
          <w:szCs w:val="24"/>
          <w:lang w:eastAsia="en-US" w:bidi="en-US"/>
        </w:rPr>
        <w:t xml:space="preserve">Павловское </w:t>
      </w:r>
      <w:r w:rsidRPr="003F4E1C">
        <w:rPr>
          <w:rFonts w:eastAsia="Calibri"/>
          <w:iCs/>
          <w:sz w:val="24"/>
          <w:szCs w:val="24"/>
          <w:lang w:eastAsia="en-US" w:bidi="en-US"/>
        </w:rPr>
        <w:t xml:space="preserve">(приложение №1 к настоящему регламенту). В распоряжении указываются: </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2" w:history="1"/>
      <w:r w:rsidR="003F4E1C" w:rsidRPr="003F4E1C">
        <w:rPr>
          <w:rFonts w:ascii="Times New Roman" w:hAnsi="Times New Roman"/>
          <w:i w:val="0"/>
          <w:sz w:val="24"/>
          <w:szCs w:val="24"/>
          <w:lang w:val="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3" w:history="1"/>
      <w:r w:rsidR="003F4E1C" w:rsidRPr="003F4E1C">
        <w:rPr>
          <w:rFonts w:ascii="Times New Roman" w:hAnsi="Times New Roman"/>
          <w:i w:val="0"/>
          <w:sz w:val="24"/>
          <w:szCs w:val="24"/>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4" w:history="1"/>
      <w:r w:rsidR="003F4E1C" w:rsidRPr="003F4E1C">
        <w:rPr>
          <w:rFonts w:ascii="Times New Roman" w:hAnsi="Times New Roman"/>
          <w:i w:val="0"/>
          <w:sz w:val="24"/>
          <w:szCs w:val="24"/>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5" w:history="1"/>
      <w:r w:rsidR="003F4E1C" w:rsidRPr="003F4E1C">
        <w:rPr>
          <w:rFonts w:ascii="Times New Roman" w:hAnsi="Times New Roman"/>
          <w:i w:val="0"/>
          <w:sz w:val="24"/>
          <w:szCs w:val="24"/>
          <w:lang w:val="ru-RU"/>
        </w:rPr>
        <w:t>4) цели, задачи, предмет проверки и срок ее проведения;</w:t>
      </w:r>
    </w:p>
    <w:p w:rsidR="003F4E1C" w:rsidRPr="003F4E1C" w:rsidRDefault="009061EC" w:rsidP="003F4E1C">
      <w:pPr>
        <w:spacing w:after="0" w:line="240" w:lineRule="auto"/>
        <w:ind w:firstLine="540"/>
        <w:jc w:val="both"/>
        <w:rPr>
          <w:rFonts w:ascii="Times New Roman" w:hAnsi="Times New Roman"/>
          <w:i w:val="0"/>
          <w:sz w:val="24"/>
          <w:szCs w:val="24"/>
          <w:lang w:val="ru-RU"/>
        </w:rPr>
      </w:pPr>
      <w:r>
        <w:fldChar w:fldCharType="begin"/>
      </w:r>
      <w:r>
        <w:instrText>HYPERLINK</w:instrText>
      </w:r>
      <w:r w:rsidRPr="00D94D66">
        <w:rPr>
          <w:lang w:val="ru-RU"/>
        </w:rPr>
        <w:instrText xml:space="preserve"> "</w:instrText>
      </w:r>
      <w:r>
        <w:instrText>https</w:instrText>
      </w:r>
      <w:r w:rsidRPr="00D94D66">
        <w:rPr>
          <w:lang w:val="ru-RU"/>
        </w:rPr>
        <w:instrText>://</w:instrText>
      </w:r>
      <w:r>
        <w:instrText>login</w:instrText>
      </w:r>
      <w:r w:rsidRPr="00D94D66">
        <w:rPr>
          <w:lang w:val="ru-RU"/>
        </w:rPr>
        <w:instrText>.</w:instrText>
      </w:r>
      <w:r>
        <w:instrText>consultant</w:instrText>
      </w:r>
      <w:r w:rsidRPr="00D94D66">
        <w:rPr>
          <w:lang w:val="ru-RU"/>
        </w:rPr>
        <w:instrText>.</w:instrText>
      </w:r>
      <w:r>
        <w:instrText>ru</w:instrText>
      </w:r>
      <w:r w:rsidRPr="00D94D66">
        <w:rPr>
          <w:lang w:val="ru-RU"/>
        </w:rPr>
        <w:instrText>/</w:instrText>
      </w:r>
      <w:r>
        <w:instrText>link</w:instrText>
      </w:r>
      <w:r w:rsidRPr="00D94D66">
        <w:rPr>
          <w:lang w:val="ru-RU"/>
        </w:rPr>
        <w:instrText>/?</w:instrText>
      </w:r>
      <w:r>
        <w:instrText>rnd</w:instrText>
      </w:r>
      <w:r w:rsidRPr="00D94D66">
        <w:rPr>
          <w:lang w:val="ru-RU"/>
        </w:rPr>
        <w:instrText>=38</w:instrText>
      </w:r>
      <w:r>
        <w:instrText>F</w:instrText>
      </w:r>
      <w:r w:rsidRPr="00D94D66">
        <w:rPr>
          <w:lang w:val="ru-RU"/>
        </w:rPr>
        <w:instrText>4</w:instrText>
      </w:r>
      <w:r>
        <w:instrText>A</w:instrText>
      </w:r>
      <w:r w:rsidRPr="00D94D66">
        <w:rPr>
          <w:lang w:val="ru-RU"/>
        </w:rPr>
        <w:instrText>6</w:instrText>
      </w:r>
      <w:r>
        <w:instrText>C</w:instrText>
      </w:r>
      <w:r w:rsidRPr="00D94D66">
        <w:rPr>
          <w:lang w:val="ru-RU"/>
        </w:rPr>
        <w:instrText>67</w:instrText>
      </w:r>
      <w:r>
        <w:instrText>A</w:instrText>
      </w:r>
      <w:r w:rsidRPr="00D94D66">
        <w:rPr>
          <w:lang w:val="ru-RU"/>
        </w:rPr>
        <w:instrText>687</w:instrText>
      </w:r>
      <w:r>
        <w:instrText>A</w:instrText>
      </w:r>
      <w:r w:rsidRPr="00D94D66">
        <w:rPr>
          <w:lang w:val="ru-RU"/>
        </w:rPr>
        <w:instrText>6</w:instrText>
      </w:r>
      <w:r>
        <w:instrText>AC</w:instrText>
      </w:r>
      <w:r w:rsidRPr="00D94D66">
        <w:rPr>
          <w:lang w:val="ru-RU"/>
        </w:rPr>
        <w:instrText>2</w:instrText>
      </w:r>
      <w:r>
        <w:instrText>BB</w:instrText>
      </w:r>
      <w:r w:rsidRPr="00D94D66">
        <w:rPr>
          <w:lang w:val="ru-RU"/>
        </w:rPr>
        <w:instrText>82</w:instrText>
      </w:r>
      <w:r>
        <w:instrText>A</w:instrText>
      </w:r>
      <w:r w:rsidRPr="00D94D66">
        <w:rPr>
          <w:lang w:val="ru-RU"/>
        </w:rPr>
        <w:instrText>375</w:instrText>
      </w:r>
      <w:r>
        <w:instrText>BC</w:instrText>
      </w:r>
      <w:r w:rsidRPr="00D94D66">
        <w:rPr>
          <w:lang w:val="ru-RU"/>
        </w:rPr>
        <w:instrText>2464&amp;</w:instrText>
      </w:r>
      <w:r>
        <w:instrText>req</w:instrText>
      </w:r>
      <w:r w:rsidRPr="00D94D66">
        <w:rPr>
          <w:lang w:val="ru-RU"/>
        </w:rPr>
        <w:instrText>=</w:instrText>
      </w:r>
      <w:r>
        <w:instrText>query</w:instrText>
      </w:r>
      <w:r w:rsidRPr="00D94D66">
        <w:rPr>
          <w:lang w:val="ru-RU"/>
        </w:rPr>
        <w:instrText>&amp;</w:instrText>
      </w:r>
      <w:r>
        <w:instrText>REFDOC</w:instrText>
      </w:r>
      <w:r w:rsidRPr="00D94D66">
        <w:rPr>
          <w:lang w:val="ru-RU"/>
        </w:rPr>
        <w:instrText>=330405&amp;</w:instrText>
      </w:r>
      <w:r>
        <w:instrText>REFBASE</w:instrText>
      </w:r>
      <w:r w:rsidRPr="00D94D66">
        <w:rPr>
          <w:lang w:val="ru-RU"/>
        </w:rPr>
        <w:instrText>=</w:instrText>
      </w:r>
      <w:r>
        <w:instrText>RZR</w:instrText>
      </w:r>
      <w:r w:rsidRPr="00D94D66">
        <w:rPr>
          <w:lang w:val="ru-RU"/>
        </w:rPr>
        <w:instrText>&amp;</w:instrText>
      </w:r>
      <w:r>
        <w:instrText>REFPAGE</w:instrText>
      </w:r>
      <w:r w:rsidRPr="00D94D66">
        <w:rPr>
          <w:lang w:val="ru-RU"/>
        </w:rPr>
        <w:instrText>=0&amp;</w:instrText>
      </w:r>
      <w:r>
        <w:instrText>REFTYPE</w:instrText>
      </w:r>
      <w:r w:rsidRPr="00D94D66">
        <w:rPr>
          <w:lang w:val="ru-RU"/>
        </w:rPr>
        <w:instrText>=</w:instrText>
      </w:r>
      <w:r>
        <w:instrText>CDLT</w:instrText>
      </w:r>
      <w:r w:rsidRPr="00D94D66">
        <w:rPr>
          <w:lang w:val="ru-RU"/>
        </w:rPr>
        <w:instrText>_</w:instrText>
      </w:r>
      <w:r>
        <w:instrText>CHILDLESS</w:instrText>
      </w:r>
      <w:r w:rsidRPr="00D94D66">
        <w:rPr>
          <w:lang w:val="ru-RU"/>
        </w:rPr>
        <w:instrText>_</w:instrText>
      </w:r>
      <w:r>
        <w:instrText>CONTENTS</w:instrText>
      </w:r>
      <w:r w:rsidRPr="00D94D66">
        <w:rPr>
          <w:lang w:val="ru-RU"/>
        </w:rPr>
        <w:instrText>_</w:instrText>
      </w:r>
      <w:r>
        <w:instrText>ITEM</w:instrText>
      </w:r>
      <w:r w:rsidRPr="00D94D66">
        <w:rPr>
          <w:lang w:val="ru-RU"/>
        </w:rPr>
        <w:instrText>_</w:instrText>
      </w:r>
      <w:r>
        <w:instrText>MAIN</w:instrText>
      </w:r>
      <w:r w:rsidRPr="00D94D66">
        <w:rPr>
          <w:lang w:val="ru-RU"/>
        </w:rPr>
        <w:instrText>_</w:instrText>
      </w:r>
      <w:r>
        <w:instrText>BACKREFS</w:instrText>
      </w:r>
      <w:r w:rsidRPr="00D94D66">
        <w:rPr>
          <w:lang w:val="ru-RU"/>
        </w:rPr>
        <w:instrText>_</w:instrText>
      </w:r>
      <w:r>
        <w:instrText>P</w:instrText>
      </w:r>
      <w:r w:rsidRPr="00D94D66">
        <w:rPr>
          <w:lang w:val="ru-RU"/>
        </w:rPr>
        <w:instrText>&amp;</w:instrText>
      </w:r>
      <w:r>
        <w:instrText>ts</w:instrText>
      </w:r>
      <w:r w:rsidRPr="00D94D66">
        <w:rPr>
          <w:lang w:val="ru-RU"/>
        </w:rPr>
        <w:instrText>=13745158287526631993&amp;</w:instrText>
      </w:r>
      <w:r>
        <w:instrText>mode</w:instrText>
      </w:r>
      <w:r w:rsidRPr="00D94D66">
        <w:rPr>
          <w:lang w:val="ru-RU"/>
        </w:rPr>
        <w:instrText>=</w:instrText>
      </w:r>
      <w:r>
        <w:instrText>backrefs</w:instrText>
      </w:r>
      <w:r w:rsidRPr="00D94D66">
        <w:rPr>
          <w:lang w:val="ru-RU"/>
        </w:rPr>
        <w:instrText>&amp;</w:instrText>
      </w:r>
      <w:r>
        <w:instrText>REFDST</w:instrText>
      </w:r>
      <w:r w:rsidRPr="00D94D66">
        <w:rPr>
          <w:lang w:val="ru-RU"/>
        </w:rPr>
        <w:instrText>=333&amp;</w:instrText>
      </w:r>
      <w:r>
        <w:instrText>date</w:instrText>
      </w:r>
      <w:r w:rsidRPr="00D94D66">
        <w:rPr>
          <w:lang w:val="ru-RU"/>
        </w:rPr>
        <w:instrText>=28.02.2020"</w:instrText>
      </w:r>
      <w:r>
        <w:fldChar w:fldCharType="separate"/>
      </w:r>
      <w:r>
        <w:fldChar w:fldCharType="end"/>
      </w:r>
      <w:r w:rsidR="003F4E1C" w:rsidRPr="003F4E1C">
        <w:rPr>
          <w:rFonts w:ascii="Times New Roman" w:hAnsi="Times New Roman"/>
          <w:i w:val="0"/>
          <w:sz w:val="24"/>
          <w:szCs w:val="24"/>
          <w:lang w:val="ru-RU"/>
        </w:rPr>
        <w:t>5) правовые основания проведения проверки;</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6" w:history="1"/>
      <w:r w:rsidR="003F4E1C" w:rsidRPr="003F4E1C">
        <w:rPr>
          <w:rFonts w:ascii="Times New Roman" w:hAnsi="Times New Roman"/>
          <w:i w:val="0"/>
          <w:sz w:val="24"/>
          <w:szCs w:val="24"/>
          <w:lang w:val="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7" w:history="1"/>
      <w:r w:rsidR="003F4E1C" w:rsidRPr="003F4E1C">
        <w:rPr>
          <w:rFonts w:ascii="Times New Roman" w:hAnsi="Times New Roman"/>
          <w:i w:val="0"/>
          <w:sz w:val="24"/>
          <w:szCs w:val="24"/>
          <w:lang w:val="ru-RU"/>
        </w:rPr>
        <w:t>6) сроки проведения и перечень мероприятий по контролю, необходимых для достижения целей и задач проведения проверки;</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8" w:history="1"/>
      <w:r w:rsidR="003F4E1C" w:rsidRPr="003F4E1C">
        <w:rPr>
          <w:rFonts w:ascii="Times New Roman" w:hAnsi="Times New Roman"/>
          <w:i w:val="0"/>
          <w:sz w:val="24"/>
          <w:szCs w:val="24"/>
          <w:lang w:val="ru-RU"/>
        </w:rPr>
        <w:t>7) перечень административных регламентов по осуществлению государственного контроля (надзора), осуществлению муниципального контроля;</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19" w:history="1"/>
      <w:r w:rsidR="003F4E1C" w:rsidRPr="003F4E1C">
        <w:rPr>
          <w:rFonts w:ascii="Times New Roman" w:hAnsi="Times New Roman"/>
          <w:i w:val="0"/>
          <w:sz w:val="24"/>
          <w:szCs w:val="24"/>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20" w:history="1"/>
      <w:r w:rsidR="003F4E1C" w:rsidRPr="003F4E1C">
        <w:rPr>
          <w:rFonts w:ascii="Times New Roman" w:hAnsi="Times New Roman"/>
          <w:i w:val="0"/>
          <w:sz w:val="24"/>
          <w:szCs w:val="24"/>
          <w:lang w:val="ru-RU"/>
        </w:rPr>
        <w:t>9) даты начала и окончания проведения проверки;</w:t>
      </w:r>
    </w:p>
    <w:p w:rsidR="003F4E1C" w:rsidRPr="003F4E1C" w:rsidRDefault="009061EC" w:rsidP="003F4E1C">
      <w:pPr>
        <w:spacing w:after="0" w:line="240" w:lineRule="auto"/>
        <w:ind w:firstLine="540"/>
        <w:jc w:val="both"/>
        <w:rPr>
          <w:rFonts w:ascii="Times New Roman" w:hAnsi="Times New Roman"/>
          <w:i w:val="0"/>
          <w:sz w:val="24"/>
          <w:szCs w:val="24"/>
          <w:lang w:val="ru-RU"/>
        </w:rPr>
      </w:pPr>
      <w:hyperlink r:id="rId21" w:history="1"/>
      <w:r w:rsidR="003F4E1C" w:rsidRPr="003F4E1C">
        <w:rPr>
          <w:rFonts w:ascii="Times New Roman" w:hAnsi="Times New Roman"/>
          <w:i w:val="0"/>
          <w:sz w:val="24"/>
          <w:szCs w:val="24"/>
          <w:lang w:val="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003F4E1C" w:rsidRPr="003F4E1C">
        <w:rPr>
          <w:rFonts w:ascii="Times New Roman" w:hAnsi="Times New Roman"/>
          <w:i w:val="0"/>
          <w:sz w:val="24"/>
          <w:szCs w:val="24"/>
          <w:lang w:val="ru-RU"/>
        </w:rPr>
        <w:t>.».</w:t>
      </w:r>
      <w:proofErr w:type="gramEnd"/>
    </w:p>
    <w:p w:rsidR="0022786A" w:rsidRDefault="00340786" w:rsidP="003F4E1C">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1.4. Пункт 1.7.3. изложить в следующей редакции:</w:t>
      </w:r>
    </w:p>
    <w:p w:rsidR="00340786" w:rsidRPr="00340786" w:rsidRDefault="00340786" w:rsidP="00340786">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 1.7.3. </w:t>
      </w:r>
      <w:r w:rsidRPr="00340786">
        <w:rPr>
          <w:rFonts w:ascii="Times New Roman" w:hAnsi="Times New Roman"/>
          <w:i w:val="0"/>
          <w:sz w:val="24"/>
          <w:szCs w:val="24"/>
          <w:lang w:val="ru-RU"/>
        </w:rPr>
        <w:t>При проведении проверки должностные лица органа муниципального контроля не вправе:</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2" w:history="1"/>
      <w:r w:rsidR="00340786" w:rsidRPr="00340786">
        <w:rPr>
          <w:rFonts w:ascii="Times New Roman" w:hAnsi="Times New Roman"/>
          <w:i w:val="0"/>
          <w:sz w:val="24"/>
          <w:szCs w:val="24"/>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3" w:history="1"/>
      <w:r w:rsidR="00340786" w:rsidRPr="00340786">
        <w:rPr>
          <w:rFonts w:ascii="Times New Roman" w:hAnsi="Times New Roman"/>
          <w:i w:val="0"/>
          <w:sz w:val="24"/>
          <w:szCs w:val="24"/>
          <w:lang w:val="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4" w:history="1"/>
      <w:r w:rsidR="00340786" w:rsidRPr="00340786">
        <w:rPr>
          <w:rFonts w:ascii="Times New Roman" w:hAnsi="Times New Roman"/>
          <w:i w:val="0"/>
          <w:sz w:val="24"/>
          <w:szCs w:val="24"/>
          <w:lang w:val="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5" w:history="1"/>
      <w:proofErr w:type="gramStart"/>
      <w:r w:rsidR="00340786" w:rsidRPr="00340786">
        <w:rPr>
          <w:rFonts w:ascii="Times New Roman" w:hAnsi="Times New Roman"/>
          <w:i w:val="0"/>
          <w:sz w:val="24"/>
          <w:szCs w:val="24"/>
          <w:lang w:val="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00340786" w:rsidRPr="00340786">
          <w:rPr>
            <w:rFonts w:ascii="Times New Roman" w:hAnsi="Times New Roman"/>
            <w:i w:val="0"/>
            <w:sz w:val="24"/>
            <w:szCs w:val="24"/>
            <w:lang w:val="ru-RU"/>
          </w:rPr>
          <w:t>подпунктом "б" пункта 2 части 2 статьи 10</w:t>
        </w:r>
      </w:hyperlink>
      <w:r w:rsidR="00340786" w:rsidRPr="00340786">
        <w:rPr>
          <w:rFonts w:ascii="Times New Roman" w:hAnsi="Times New Roman"/>
          <w:i w:val="0"/>
          <w:sz w:val="24"/>
          <w:szCs w:val="24"/>
          <w:lang w:val="ru-RU"/>
        </w:rPr>
        <w:t xml:space="preserve">  Федерального закона № 294-ФЗ от 26.12.2008, а также проверки соблюдения требований земельного законодательства в случаях надлежащего уведомления</w:t>
      </w:r>
      <w:proofErr w:type="gramEnd"/>
      <w:r w:rsidR="00340786" w:rsidRPr="00340786">
        <w:rPr>
          <w:rFonts w:ascii="Times New Roman" w:hAnsi="Times New Roman"/>
          <w:i w:val="0"/>
          <w:sz w:val="24"/>
          <w:szCs w:val="24"/>
          <w:lang w:val="ru-RU"/>
        </w:rPr>
        <w:t xml:space="preserve"> собственников земельных участков, землепользователей, землевладельцев и арендаторов земельных участков;</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7" w:history="1"/>
      <w:r w:rsidR="00340786" w:rsidRPr="00340786">
        <w:rPr>
          <w:rFonts w:ascii="Times New Roman" w:hAnsi="Times New Roman"/>
          <w:i w:val="0"/>
          <w:sz w:val="24"/>
          <w:szCs w:val="24"/>
          <w:lang w:val="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8" w:history="1"/>
      <w:proofErr w:type="gramStart"/>
      <w:r w:rsidR="00340786" w:rsidRPr="00340786">
        <w:rPr>
          <w:rFonts w:ascii="Times New Roman" w:hAnsi="Times New Roman"/>
          <w:i w:val="0"/>
          <w:sz w:val="24"/>
          <w:szCs w:val="24"/>
          <w:lang w:val="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340786" w:rsidRPr="00340786">
        <w:rPr>
          <w:rFonts w:ascii="Times New Roman" w:hAnsi="Times New Roman"/>
          <w:i w:val="0"/>
          <w:sz w:val="24"/>
          <w:szCs w:val="24"/>
          <w:lang w:val="ru-RU"/>
        </w:rPr>
        <w:t xml:space="preserve"> техническими документами и правилами и методами исследований, испытаний, измерений;</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29" w:history="1"/>
      <w:r w:rsidR="00340786" w:rsidRPr="00340786">
        <w:rPr>
          <w:rFonts w:ascii="Times New Roman" w:hAnsi="Times New Roman"/>
          <w:i w:val="0"/>
          <w:sz w:val="24"/>
          <w:szCs w:val="24"/>
          <w:lang w:val="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history="1">
        <w:r w:rsidR="00340786" w:rsidRPr="00340786">
          <w:rPr>
            <w:rFonts w:ascii="Times New Roman" w:hAnsi="Times New Roman"/>
            <w:i w:val="0"/>
            <w:sz w:val="24"/>
            <w:szCs w:val="24"/>
            <w:lang w:val="ru-RU"/>
          </w:rPr>
          <w:t>тайну</w:t>
        </w:r>
      </w:hyperlink>
      <w:r w:rsidR="00340786" w:rsidRPr="00340786">
        <w:rPr>
          <w:rFonts w:ascii="Times New Roman" w:hAnsi="Times New Roman"/>
          <w:i w:val="0"/>
          <w:sz w:val="24"/>
          <w:szCs w:val="24"/>
          <w:lang w:val="ru-RU"/>
        </w:rPr>
        <w:t>, за исключением случаев, предусмотренных законодательством Российской Федерации;</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31" w:history="1"/>
      <w:r w:rsidR="00340786" w:rsidRPr="00340786">
        <w:rPr>
          <w:rFonts w:ascii="Times New Roman" w:hAnsi="Times New Roman"/>
          <w:i w:val="0"/>
          <w:sz w:val="24"/>
          <w:szCs w:val="24"/>
          <w:lang w:val="ru-RU"/>
        </w:rPr>
        <w:t>6) превышать установленные сроки проведения проверки;</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32" w:history="1"/>
      <w:r w:rsidR="00340786" w:rsidRPr="00340786">
        <w:rPr>
          <w:rFonts w:ascii="Times New Roman" w:hAnsi="Times New Roman"/>
          <w:i w:val="0"/>
          <w:sz w:val="24"/>
          <w:szCs w:val="24"/>
          <w:lang w:val="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0786" w:rsidRPr="00340786" w:rsidRDefault="009061EC" w:rsidP="00340786">
      <w:pPr>
        <w:spacing w:after="0" w:line="240" w:lineRule="auto"/>
        <w:ind w:firstLine="540"/>
        <w:jc w:val="both"/>
        <w:rPr>
          <w:rFonts w:ascii="Times New Roman" w:hAnsi="Times New Roman"/>
          <w:i w:val="0"/>
          <w:sz w:val="24"/>
          <w:szCs w:val="24"/>
          <w:lang w:val="ru-RU"/>
        </w:rPr>
      </w:pPr>
      <w:hyperlink r:id="rId33" w:history="1"/>
      <w:proofErr w:type="gramStart"/>
      <w:r w:rsidR="00340786" w:rsidRPr="00340786">
        <w:rPr>
          <w:rFonts w:ascii="Times New Roman" w:hAnsi="Times New Roman"/>
          <w:i w:val="0"/>
          <w:sz w:val="24"/>
          <w:szCs w:val="24"/>
          <w:lang w:val="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4" w:history="1">
        <w:r w:rsidR="00340786" w:rsidRPr="00340786">
          <w:rPr>
            <w:rFonts w:ascii="Times New Roman" w:hAnsi="Times New Roman"/>
            <w:i w:val="0"/>
            <w:sz w:val="24"/>
            <w:szCs w:val="24"/>
            <w:lang w:val="ru-RU"/>
          </w:rPr>
          <w:t>перечень</w:t>
        </w:r>
      </w:hyperlink>
      <w:r w:rsidR="00340786" w:rsidRPr="00340786">
        <w:rPr>
          <w:rFonts w:ascii="Times New Roman" w:hAnsi="Times New Roman"/>
          <w:i w:val="0"/>
          <w:sz w:val="24"/>
          <w:szCs w:val="24"/>
          <w:lang w:val="ru-RU"/>
        </w:rPr>
        <w:t>;</w:t>
      </w:r>
      <w:proofErr w:type="gramEnd"/>
    </w:p>
    <w:p w:rsidR="00340786" w:rsidRDefault="009061EC" w:rsidP="00340786">
      <w:pPr>
        <w:spacing w:after="0" w:line="240" w:lineRule="auto"/>
        <w:ind w:firstLine="540"/>
        <w:jc w:val="both"/>
        <w:rPr>
          <w:rFonts w:ascii="Times New Roman" w:hAnsi="Times New Roman"/>
          <w:i w:val="0"/>
          <w:sz w:val="24"/>
          <w:szCs w:val="24"/>
          <w:lang w:val="ru-RU"/>
        </w:rPr>
      </w:pPr>
      <w:hyperlink r:id="rId35" w:history="1"/>
      <w:r w:rsidR="00340786" w:rsidRPr="00340786">
        <w:rPr>
          <w:rFonts w:ascii="Times New Roman" w:hAnsi="Times New Roman"/>
          <w:i w:val="0"/>
          <w:sz w:val="24"/>
          <w:szCs w:val="24"/>
          <w:lang w:val="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340786" w:rsidRPr="00340786">
        <w:rPr>
          <w:rFonts w:ascii="Times New Roman" w:hAnsi="Times New Roman"/>
          <w:i w:val="0"/>
          <w:sz w:val="24"/>
          <w:szCs w:val="24"/>
          <w:lang w:val="ru-RU"/>
        </w:rPr>
        <w:t>.».</w:t>
      </w:r>
      <w:proofErr w:type="gramEnd"/>
    </w:p>
    <w:p w:rsidR="00340786" w:rsidRDefault="00340786" w:rsidP="00340786">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1.5. </w:t>
      </w:r>
      <w:r w:rsidR="00066A34">
        <w:rPr>
          <w:rFonts w:ascii="Times New Roman" w:hAnsi="Times New Roman"/>
          <w:i w:val="0"/>
          <w:sz w:val="24"/>
          <w:szCs w:val="24"/>
          <w:lang w:val="ru-RU"/>
        </w:rPr>
        <w:t>Пункт 1.7.2. изложить в следующей редакции: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«1.7.2. </w:t>
      </w:r>
      <w:r w:rsidRPr="00066A34">
        <w:rPr>
          <w:rFonts w:ascii="Times New Roman" w:hAnsi="Times New Roman"/>
          <w:i w:val="0"/>
          <w:sz w:val="24"/>
          <w:szCs w:val="24"/>
          <w:lang w:val="ru-RU"/>
        </w:rPr>
        <w:t>Должностные лица органа государственного контроля (надзора), органа муниципального контроля при проведении проверки обязаны:</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0" w:name="dst100234"/>
      <w:bookmarkEnd w:id="0"/>
      <w:r w:rsidRPr="00066A34">
        <w:rPr>
          <w:rFonts w:ascii="Times New Roman" w:hAnsi="Times New Roman"/>
          <w:i w:val="0"/>
          <w:sz w:val="24"/>
          <w:szCs w:val="24"/>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 w:name="dst100235"/>
      <w:bookmarkEnd w:id="1"/>
      <w:r w:rsidRPr="00066A34">
        <w:rPr>
          <w:rFonts w:ascii="Times New Roman" w:hAnsi="Times New Roman"/>
          <w:i w:val="0"/>
          <w:sz w:val="24"/>
          <w:szCs w:val="24"/>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2" w:name="dst100236"/>
      <w:bookmarkEnd w:id="2"/>
      <w:r w:rsidRPr="00066A34">
        <w:rPr>
          <w:rFonts w:ascii="Times New Roman" w:hAnsi="Times New Roman"/>
          <w:i w:val="0"/>
          <w:sz w:val="24"/>
          <w:szCs w:val="24"/>
          <w:lang w:val="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3" w:name="dst100237"/>
      <w:bookmarkEnd w:id="3"/>
      <w:r w:rsidRPr="00066A34">
        <w:rPr>
          <w:rFonts w:ascii="Times New Roman" w:hAnsi="Times New Roman"/>
          <w:i w:val="0"/>
          <w:sz w:val="24"/>
          <w:szCs w:val="24"/>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36" w:anchor="dst356" w:history="1">
        <w:r w:rsidRPr="00066A34">
          <w:rPr>
            <w:rFonts w:ascii="Times New Roman" w:hAnsi="Times New Roman"/>
            <w:i w:val="0"/>
            <w:sz w:val="24"/>
            <w:szCs w:val="24"/>
            <w:lang w:val="ru-RU"/>
          </w:rPr>
          <w:t>частью 5 статьи 10</w:t>
        </w:r>
      </w:hyperlink>
      <w:r w:rsidRPr="00066A34">
        <w:rPr>
          <w:rFonts w:ascii="Times New Roman" w:hAnsi="Times New Roman"/>
          <w:i w:val="0"/>
          <w:sz w:val="24"/>
          <w:szCs w:val="24"/>
          <w:lang w:val="ru-RU"/>
        </w:rPr>
        <w:t>  Федерального закона</w:t>
      </w:r>
      <w:r>
        <w:rPr>
          <w:rFonts w:ascii="Times New Roman" w:hAnsi="Times New Roman"/>
          <w:i w:val="0"/>
          <w:sz w:val="24"/>
          <w:szCs w:val="24"/>
          <w:lang w:val="ru-RU"/>
        </w:rPr>
        <w:t xml:space="preserve"> №294 – ФЗ от 26.12.2008</w:t>
      </w:r>
      <w:r w:rsidRPr="00066A34">
        <w:rPr>
          <w:rFonts w:ascii="Times New Roman" w:hAnsi="Times New Roman"/>
          <w:i w:val="0"/>
          <w:sz w:val="24"/>
          <w:szCs w:val="24"/>
          <w:lang w:val="ru-RU"/>
        </w:rPr>
        <w:t>, копии документа о согласовании проведения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4" w:name="dst100238"/>
      <w:bookmarkEnd w:id="4"/>
      <w:r w:rsidRPr="00066A34">
        <w:rPr>
          <w:rFonts w:ascii="Times New Roman" w:hAnsi="Times New Roman"/>
          <w:i w:val="0"/>
          <w:sz w:val="24"/>
          <w:szCs w:val="24"/>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5" w:name="dst100239"/>
      <w:bookmarkEnd w:id="5"/>
      <w:r w:rsidRPr="00066A34">
        <w:rPr>
          <w:rFonts w:ascii="Times New Roman" w:hAnsi="Times New Roman"/>
          <w:i w:val="0"/>
          <w:sz w:val="24"/>
          <w:szCs w:val="24"/>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6" w:name="dst100240"/>
      <w:bookmarkEnd w:id="6"/>
      <w:r w:rsidRPr="00066A34">
        <w:rPr>
          <w:rFonts w:ascii="Times New Roman" w:hAnsi="Times New Roman"/>
          <w:i w:val="0"/>
          <w:sz w:val="24"/>
          <w:szCs w:val="24"/>
          <w:lang w:val="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7" w:name="dst250"/>
      <w:bookmarkEnd w:id="7"/>
      <w:r w:rsidRPr="00066A34">
        <w:rPr>
          <w:rFonts w:ascii="Times New Roman" w:hAnsi="Times New Roman"/>
          <w:i w:val="0"/>
          <w:sz w:val="24"/>
          <w:szCs w:val="24"/>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8" w:name="dst263"/>
      <w:bookmarkEnd w:id="8"/>
      <w:proofErr w:type="gramStart"/>
      <w:r w:rsidRPr="00066A34">
        <w:rPr>
          <w:rFonts w:ascii="Times New Roman" w:hAnsi="Times New Roman"/>
          <w:i w:val="0"/>
          <w:sz w:val="24"/>
          <w:szCs w:val="24"/>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66A34">
        <w:rPr>
          <w:rFonts w:ascii="Times New Roman" w:hAnsi="Times New Roman"/>
          <w:i w:val="0"/>
          <w:sz w:val="24"/>
          <w:szCs w:val="24"/>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9" w:name="dst100242"/>
      <w:bookmarkEnd w:id="9"/>
      <w:r w:rsidRPr="00066A34">
        <w:rPr>
          <w:rFonts w:ascii="Times New Roman" w:hAnsi="Times New Roman"/>
          <w:i w:val="0"/>
          <w:sz w:val="24"/>
          <w:szCs w:val="24"/>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0" w:name="dst100243"/>
      <w:bookmarkEnd w:id="10"/>
      <w:r w:rsidRPr="00066A34">
        <w:rPr>
          <w:rFonts w:ascii="Times New Roman" w:hAnsi="Times New Roman"/>
          <w:i w:val="0"/>
          <w:sz w:val="24"/>
          <w:szCs w:val="24"/>
          <w:lang w:val="ru-RU"/>
        </w:rPr>
        <w:t>10) соблюдать сроки проведения проверки, установленные настоящим Федеральным законом;</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1" w:name="dst100244"/>
      <w:bookmarkEnd w:id="11"/>
      <w:r w:rsidRPr="00066A34">
        <w:rPr>
          <w:rFonts w:ascii="Times New Roman" w:hAnsi="Times New Roman"/>
          <w:i w:val="0"/>
          <w:sz w:val="24"/>
          <w:szCs w:val="24"/>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2" w:name="dst100245"/>
      <w:bookmarkEnd w:id="12"/>
      <w:r w:rsidRPr="00066A34">
        <w:rPr>
          <w:rFonts w:ascii="Times New Roman" w:hAnsi="Times New Roman"/>
          <w:i w:val="0"/>
          <w:sz w:val="24"/>
          <w:szCs w:val="24"/>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6A34" w:rsidRDefault="00066A34" w:rsidP="00066A34">
      <w:pPr>
        <w:spacing w:after="0" w:line="240" w:lineRule="auto"/>
        <w:ind w:firstLine="540"/>
        <w:jc w:val="both"/>
        <w:rPr>
          <w:rFonts w:ascii="Times New Roman" w:hAnsi="Times New Roman"/>
          <w:i w:val="0"/>
          <w:sz w:val="24"/>
          <w:szCs w:val="24"/>
          <w:lang w:val="ru-RU"/>
        </w:rPr>
      </w:pPr>
      <w:bookmarkStart w:id="13" w:name="dst251"/>
      <w:bookmarkEnd w:id="13"/>
      <w:r w:rsidRPr="00066A34">
        <w:rPr>
          <w:rFonts w:ascii="Times New Roman" w:hAnsi="Times New Roman"/>
          <w:i w:val="0"/>
          <w:sz w:val="24"/>
          <w:szCs w:val="24"/>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066A34">
        <w:rPr>
          <w:rFonts w:ascii="Times New Roman" w:hAnsi="Times New Roman"/>
          <w:i w:val="0"/>
          <w:sz w:val="24"/>
          <w:szCs w:val="24"/>
          <w:lang w:val="ru-RU"/>
        </w:rPr>
        <w:t>.</w:t>
      </w:r>
      <w:r>
        <w:rPr>
          <w:rFonts w:ascii="Times New Roman" w:hAnsi="Times New Roman"/>
          <w:i w:val="0"/>
          <w:sz w:val="24"/>
          <w:szCs w:val="24"/>
          <w:lang w:val="ru-RU"/>
        </w:rPr>
        <w:t>».</w:t>
      </w:r>
      <w:proofErr w:type="gramEnd"/>
    </w:p>
    <w:p w:rsidR="00090901" w:rsidRDefault="00066A34" w:rsidP="00066A34">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1.6.</w:t>
      </w:r>
      <w:r w:rsidR="00090901">
        <w:rPr>
          <w:rFonts w:ascii="Times New Roman" w:hAnsi="Times New Roman"/>
          <w:i w:val="0"/>
          <w:sz w:val="24"/>
          <w:szCs w:val="24"/>
          <w:lang w:val="ru-RU"/>
        </w:rPr>
        <w:t xml:space="preserve"> </w:t>
      </w:r>
      <w:r w:rsidR="00E2147E">
        <w:rPr>
          <w:rFonts w:ascii="Times New Roman" w:hAnsi="Times New Roman"/>
          <w:i w:val="0"/>
          <w:sz w:val="24"/>
          <w:szCs w:val="24"/>
          <w:lang w:val="ru-RU"/>
        </w:rPr>
        <w:t>Пункт</w:t>
      </w:r>
      <w:r w:rsidR="00090901">
        <w:rPr>
          <w:rFonts w:ascii="Times New Roman" w:hAnsi="Times New Roman"/>
          <w:i w:val="0"/>
          <w:sz w:val="24"/>
          <w:szCs w:val="24"/>
          <w:lang w:val="ru-RU"/>
        </w:rPr>
        <w:t xml:space="preserve"> 1.7.1. изложить в следующей редакции:</w:t>
      </w:r>
    </w:p>
    <w:p w:rsidR="00090901" w:rsidRPr="00090901" w:rsidRDefault="00090901" w:rsidP="00090901">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w:t>
      </w:r>
      <w:r w:rsidRPr="00090901">
        <w:rPr>
          <w:rFonts w:ascii="Times New Roman" w:hAnsi="Times New Roman"/>
          <w:i w:val="0"/>
          <w:sz w:val="24"/>
          <w:szCs w:val="24"/>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90901" w:rsidRPr="00090901" w:rsidRDefault="00090901" w:rsidP="00090901">
      <w:pPr>
        <w:spacing w:after="0" w:line="240" w:lineRule="auto"/>
        <w:ind w:firstLine="540"/>
        <w:jc w:val="both"/>
        <w:rPr>
          <w:rFonts w:ascii="Times New Roman" w:hAnsi="Times New Roman"/>
          <w:i w:val="0"/>
          <w:sz w:val="24"/>
          <w:szCs w:val="24"/>
          <w:lang w:val="ru-RU"/>
        </w:rPr>
      </w:pPr>
      <w:bookmarkStart w:id="14" w:name="dst827"/>
      <w:bookmarkEnd w:id="14"/>
      <w:r w:rsidRPr="00090901">
        <w:rPr>
          <w:rFonts w:ascii="Times New Roman" w:hAnsi="Times New Roman"/>
          <w:i w:val="0"/>
          <w:sz w:val="24"/>
          <w:szCs w:val="24"/>
          <w:lang w:val="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090901">
        <w:rPr>
          <w:rFonts w:ascii="Times New Roman" w:hAnsi="Times New Roman"/>
          <w:i w:val="0"/>
          <w:sz w:val="24"/>
          <w:szCs w:val="24"/>
          <w:lang w:val="ru-RU"/>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r w:rsidRPr="00090901">
        <w:rPr>
          <w:rFonts w:ascii="Times New Roman" w:hAnsi="Times New Roman"/>
          <w:i w:val="0"/>
          <w:sz w:val="24"/>
          <w:szCs w:val="24"/>
          <w:lang w:val="ru-RU"/>
        </w:rPr>
        <w:lastRenderedPageBreak/>
        <w:t>жилых помещений, соблюдение лицами, предусмотренными в соответствии с </w:t>
      </w:r>
      <w:hyperlink r:id="rId37" w:anchor="dst101393" w:history="1">
        <w:r w:rsidRPr="00090901">
          <w:rPr>
            <w:rFonts w:ascii="Times New Roman" w:hAnsi="Times New Roman"/>
            <w:i w:val="0"/>
            <w:sz w:val="24"/>
            <w:szCs w:val="24"/>
            <w:lang w:val="ru-RU"/>
          </w:rPr>
          <w:t>частью 2 статьи 91.18</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proofErr w:type="gramEnd"/>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Российской Федерации</w:t>
      </w:r>
      <w:r w:rsidRPr="00090901">
        <w:rPr>
          <w:rFonts w:ascii="Times New Roman" w:hAnsi="Times New Roman"/>
          <w:i w:val="0"/>
          <w:sz w:val="24"/>
          <w:szCs w:val="24"/>
          <w:lang w:val="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8" w:anchor="dst100983" w:history="1">
        <w:r w:rsidRPr="00090901">
          <w:rPr>
            <w:rFonts w:ascii="Times New Roman" w:hAnsi="Times New Roman"/>
            <w:i w:val="0"/>
            <w:sz w:val="24"/>
            <w:szCs w:val="24"/>
            <w:lang w:val="ru-RU"/>
          </w:rPr>
          <w:t>статьей 162</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r>
        <w:rPr>
          <w:rFonts w:ascii="Times New Roman" w:hAnsi="Times New Roman"/>
          <w:i w:val="0"/>
          <w:sz w:val="24"/>
          <w:szCs w:val="24"/>
          <w:lang w:val="ru-RU"/>
        </w:rPr>
        <w:t xml:space="preserve"> Российской Федерации</w:t>
      </w:r>
      <w:r w:rsidRPr="00090901">
        <w:rPr>
          <w:rFonts w:ascii="Times New Roman" w:hAnsi="Times New Roman"/>
          <w:i w:val="0"/>
          <w:sz w:val="24"/>
          <w:szCs w:val="24"/>
          <w:lang w:val="ru-RU"/>
        </w:rPr>
        <w:t>, правомерность утверждения условий этого договора и его заключения</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9" w:anchor="dst444" w:history="1">
        <w:r w:rsidRPr="00090901">
          <w:rPr>
            <w:rFonts w:ascii="Times New Roman" w:hAnsi="Times New Roman"/>
            <w:i w:val="0"/>
            <w:sz w:val="24"/>
            <w:szCs w:val="24"/>
            <w:lang w:val="ru-RU"/>
          </w:rPr>
          <w:t>части 1 статьи 164</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r>
        <w:rPr>
          <w:rFonts w:ascii="Times New Roman" w:hAnsi="Times New Roman"/>
          <w:i w:val="0"/>
          <w:sz w:val="24"/>
          <w:szCs w:val="24"/>
          <w:lang w:val="ru-RU"/>
        </w:rPr>
        <w:t xml:space="preserve"> Российской Федерации</w:t>
      </w:r>
      <w:r w:rsidRPr="00090901">
        <w:rPr>
          <w:rFonts w:ascii="Times New Roman" w:hAnsi="Times New Roman"/>
          <w:i w:val="0"/>
          <w:sz w:val="24"/>
          <w:szCs w:val="24"/>
          <w:lang w:val="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90901" w:rsidRDefault="00090901" w:rsidP="00090901">
      <w:pPr>
        <w:spacing w:after="0" w:line="240" w:lineRule="auto"/>
        <w:ind w:firstLine="540"/>
        <w:jc w:val="both"/>
        <w:rPr>
          <w:rFonts w:ascii="Times New Roman" w:hAnsi="Times New Roman"/>
          <w:i w:val="0"/>
          <w:sz w:val="24"/>
          <w:szCs w:val="24"/>
          <w:lang w:val="ru-RU"/>
        </w:rPr>
      </w:pPr>
      <w:bookmarkStart w:id="15" w:name="dst101238"/>
      <w:bookmarkEnd w:id="15"/>
      <w:proofErr w:type="gramStart"/>
      <w:r w:rsidRPr="00090901">
        <w:rPr>
          <w:rFonts w:ascii="Times New Roman" w:hAnsi="Times New Roman"/>
          <w:i w:val="0"/>
          <w:sz w:val="24"/>
          <w:szCs w:val="24"/>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2147E" w:rsidRPr="00E2147E" w:rsidRDefault="00E2147E" w:rsidP="00E2147E">
      <w:pPr>
        <w:spacing w:after="0" w:line="240" w:lineRule="auto"/>
        <w:ind w:firstLine="540"/>
        <w:jc w:val="both"/>
        <w:rPr>
          <w:rFonts w:ascii="Times New Roman" w:hAnsi="Times New Roman"/>
          <w:i w:val="0"/>
          <w:sz w:val="24"/>
          <w:szCs w:val="24"/>
          <w:lang w:val="ru-RU"/>
        </w:rPr>
      </w:pPr>
      <w:r w:rsidRPr="00E2147E">
        <w:rPr>
          <w:rFonts w:ascii="Times New Roman" w:hAnsi="Times New Roman"/>
          <w:i w:val="0"/>
          <w:sz w:val="24"/>
          <w:szCs w:val="24"/>
          <w:lang w:val="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147E" w:rsidRPr="00E2147E" w:rsidRDefault="00E2147E" w:rsidP="00E2147E">
      <w:pPr>
        <w:spacing w:after="0" w:line="240" w:lineRule="auto"/>
        <w:ind w:firstLine="540"/>
        <w:jc w:val="both"/>
        <w:rPr>
          <w:rFonts w:ascii="Arial" w:eastAsia="Times New Roman" w:hAnsi="Arial" w:cs="Arial"/>
          <w:i w:val="0"/>
          <w:iCs w:val="0"/>
          <w:color w:val="333333"/>
          <w:lang w:val="ru-RU" w:eastAsia="ru-RU" w:bidi="ar-SA"/>
        </w:rPr>
      </w:pPr>
      <w:bookmarkStart w:id="16" w:name="dst105"/>
      <w:bookmarkEnd w:id="16"/>
      <w:r w:rsidRPr="00E2147E">
        <w:rPr>
          <w:rFonts w:ascii="Times New Roman" w:hAnsi="Times New Roman"/>
          <w:i w:val="0"/>
          <w:sz w:val="24"/>
          <w:szCs w:val="24"/>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E2147E">
        <w:rPr>
          <w:rFonts w:ascii="Arial" w:eastAsia="Times New Roman" w:hAnsi="Arial" w:cs="Arial"/>
          <w:i w:val="0"/>
          <w:iCs w:val="0"/>
          <w:color w:val="333333"/>
          <w:lang w:val="ru-RU" w:eastAsia="ru-RU" w:bidi="ar-SA"/>
        </w:rPr>
        <w:t>.</w:t>
      </w:r>
    </w:p>
    <w:p w:rsidR="00E2147E" w:rsidRPr="00E2147E" w:rsidRDefault="009061EC" w:rsidP="00E2147E">
      <w:pPr>
        <w:spacing w:after="0" w:line="240" w:lineRule="auto"/>
        <w:ind w:firstLine="540"/>
        <w:jc w:val="both"/>
        <w:rPr>
          <w:rFonts w:ascii="Times New Roman" w:hAnsi="Times New Roman"/>
          <w:i w:val="0"/>
          <w:sz w:val="24"/>
          <w:szCs w:val="24"/>
          <w:lang w:val="ru-RU"/>
        </w:rPr>
      </w:pPr>
      <w:hyperlink r:id="rId40" w:history="1"/>
      <w:r w:rsidR="00E2147E" w:rsidRPr="00E2147E">
        <w:rPr>
          <w:rFonts w:ascii="Times New Roman" w:hAnsi="Times New Roman"/>
          <w:i w:val="0"/>
          <w:sz w:val="24"/>
          <w:szCs w:val="24"/>
          <w:lang w:val="ru-RU"/>
        </w:rPr>
        <w:t xml:space="preserve">Администрация муниципального образования </w:t>
      </w:r>
      <w:proofErr w:type="gramStart"/>
      <w:r w:rsidR="00E2147E">
        <w:rPr>
          <w:rFonts w:ascii="Times New Roman" w:hAnsi="Times New Roman"/>
          <w:i w:val="0"/>
          <w:sz w:val="24"/>
          <w:szCs w:val="24"/>
          <w:lang w:val="ru-RU"/>
        </w:rPr>
        <w:t>Павловское</w:t>
      </w:r>
      <w:proofErr w:type="gramEnd"/>
      <w:r w:rsidR="00E2147E" w:rsidRPr="00E2147E">
        <w:rPr>
          <w:rFonts w:ascii="Times New Roman" w:hAnsi="Times New Roman"/>
          <w:i w:val="0"/>
          <w:sz w:val="24"/>
          <w:szCs w:val="24"/>
          <w:lang w:val="ru-RU"/>
        </w:rPr>
        <w:t xml:space="preserve"> вправе обратиться в суд с заявлениями:</w:t>
      </w:r>
    </w:p>
    <w:p w:rsidR="00E2147E" w:rsidRPr="00E2147E" w:rsidRDefault="009061EC" w:rsidP="00E2147E">
      <w:pPr>
        <w:spacing w:after="0" w:line="240" w:lineRule="auto"/>
        <w:ind w:firstLine="540"/>
        <w:jc w:val="both"/>
        <w:rPr>
          <w:rFonts w:ascii="Times New Roman" w:hAnsi="Times New Roman"/>
          <w:i w:val="0"/>
          <w:sz w:val="24"/>
          <w:szCs w:val="24"/>
          <w:lang w:val="ru-RU"/>
        </w:rPr>
      </w:pPr>
      <w:hyperlink r:id="rId41" w:history="1"/>
      <w:r w:rsidR="00E2147E" w:rsidRPr="00E2147E">
        <w:rPr>
          <w:rFonts w:ascii="Times New Roman" w:hAnsi="Times New Roman"/>
          <w:i w:val="0"/>
          <w:sz w:val="24"/>
          <w:szCs w:val="24"/>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E2147E" w:rsidRPr="00E2147E" w:rsidRDefault="009061EC" w:rsidP="00E2147E">
      <w:pPr>
        <w:spacing w:after="0" w:line="240" w:lineRule="auto"/>
        <w:ind w:firstLine="540"/>
        <w:jc w:val="both"/>
        <w:rPr>
          <w:rFonts w:ascii="Times New Roman" w:hAnsi="Times New Roman"/>
          <w:i w:val="0"/>
          <w:sz w:val="24"/>
          <w:szCs w:val="24"/>
          <w:lang w:val="ru-RU"/>
        </w:rPr>
      </w:pPr>
      <w:hyperlink r:id="rId42" w:history="1"/>
      <w:proofErr w:type="gramStart"/>
      <w:r w:rsidR="00E2147E" w:rsidRPr="00E2147E">
        <w:rPr>
          <w:rFonts w:ascii="Times New Roman" w:hAnsi="Times New Roman"/>
          <w:i w:val="0"/>
          <w:sz w:val="24"/>
          <w:szCs w:val="24"/>
          <w:lang w:val="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00E2147E" w:rsidRPr="00E2147E">
        <w:rPr>
          <w:rFonts w:ascii="Times New Roman" w:hAnsi="Times New Roman"/>
          <w:i w:val="0"/>
          <w:sz w:val="24"/>
          <w:szCs w:val="24"/>
          <w:lang w:val="ru-RU"/>
        </w:rPr>
        <w:lastRenderedPageBreak/>
        <w:t>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2147E" w:rsidRPr="00E2147E" w:rsidRDefault="009061EC" w:rsidP="00E2147E">
      <w:pPr>
        <w:spacing w:after="0" w:line="240" w:lineRule="auto"/>
        <w:ind w:firstLine="540"/>
        <w:jc w:val="both"/>
        <w:rPr>
          <w:rFonts w:ascii="Times New Roman" w:hAnsi="Times New Roman"/>
          <w:i w:val="0"/>
          <w:sz w:val="24"/>
          <w:szCs w:val="24"/>
          <w:lang w:val="ru-RU"/>
        </w:rPr>
      </w:pPr>
      <w:hyperlink r:id="rId43" w:history="1"/>
      <w:proofErr w:type="gramStart"/>
      <w:r w:rsidR="00E2147E" w:rsidRPr="00E2147E">
        <w:rPr>
          <w:rFonts w:ascii="Times New Roman" w:hAnsi="Times New Roman"/>
          <w:i w:val="0"/>
          <w:sz w:val="24"/>
          <w:szCs w:val="24"/>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00E2147E" w:rsidRPr="00E2147E">
        <w:rPr>
          <w:rFonts w:ascii="Times New Roman" w:hAnsi="Times New Roman"/>
          <w:i w:val="0"/>
          <w:sz w:val="24"/>
          <w:szCs w:val="24"/>
          <w:lang w:val="ru-RU"/>
        </w:rPr>
        <w:t xml:space="preserve"> </w:t>
      </w:r>
      <w:proofErr w:type="gramStart"/>
      <w:r w:rsidR="00E2147E" w:rsidRPr="00E2147E">
        <w:rPr>
          <w:rFonts w:ascii="Times New Roman" w:hAnsi="Times New Roman"/>
          <w:i w:val="0"/>
          <w:sz w:val="24"/>
          <w:szCs w:val="24"/>
          <w:lang w:val="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2147E" w:rsidRPr="00E2147E" w:rsidRDefault="009061EC" w:rsidP="00E2147E">
      <w:pPr>
        <w:spacing w:after="0" w:line="240" w:lineRule="auto"/>
        <w:ind w:firstLine="540"/>
        <w:jc w:val="both"/>
        <w:rPr>
          <w:rFonts w:ascii="Times New Roman" w:hAnsi="Times New Roman"/>
          <w:i w:val="0"/>
          <w:sz w:val="24"/>
          <w:szCs w:val="24"/>
          <w:lang w:val="ru-RU"/>
        </w:rPr>
      </w:pPr>
      <w:hyperlink r:id="rId44" w:history="1"/>
      <w:r w:rsidR="00E2147E" w:rsidRPr="00E2147E">
        <w:rPr>
          <w:rFonts w:ascii="Times New Roman" w:hAnsi="Times New Roman"/>
          <w:i w:val="0"/>
          <w:sz w:val="24"/>
          <w:szCs w:val="24"/>
          <w:lang w:val="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2147E" w:rsidRDefault="00E2147E" w:rsidP="00E2147E">
      <w:pPr>
        <w:spacing w:after="0" w:line="240" w:lineRule="auto"/>
        <w:ind w:firstLine="540"/>
        <w:jc w:val="both"/>
        <w:rPr>
          <w:rFonts w:ascii="Times New Roman" w:hAnsi="Times New Roman"/>
          <w:i w:val="0"/>
          <w:sz w:val="24"/>
          <w:szCs w:val="24"/>
          <w:lang w:val="ru-RU"/>
        </w:rPr>
      </w:pPr>
      <w:r w:rsidRPr="00E2147E">
        <w:rPr>
          <w:rFonts w:ascii="Times New Roman" w:hAnsi="Times New Roman"/>
          <w:i w:val="0"/>
          <w:sz w:val="24"/>
          <w:szCs w:val="24"/>
          <w:lang w:val="ru-RU"/>
        </w:rPr>
        <w:t xml:space="preserve">5) о признании </w:t>
      </w:r>
      <w:proofErr w:type="gramStart"/>
      <w:r w:rsidRPr="00E2147E">
        <w:rPr>
          <w:rFonts w:ascii="Times New Roman" w:hAnsi="Times New Roman"/>
          <w:i w:val="0"/>
          <w:sz w:val="24"/>
          <w:szCs w:val="24"/>
          <w:lang w:val="ru-RU"/>
        </w:rPr>
        <w:t>договора найма жилого помещения жилищного фонда социального использования</w:t>
      </w:r>
      <w:proofErr w:type="gramEnd"/>
      <w:r w:rsidRPr="00E2147E">
        <w:rPr>
          <w:rFonts w:ascii="Times New Roman" w:hAnsi="Times New Roman"/>
          <w:i w:val="0"/>
          <w:sz w:val="24"/>
          <w:szCs w:val="24"/>
          <w:lang w:val="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2A2A37" w:rsidRPr="002A2A37" w:rsidRDefault="004953A9"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1.7. </w:t>
      </w:r>
      <w:r w:rsidR="002A2A37">
        <w:rPr>
          <w:rFonts w:ascii="Times New Roman" w:hAnsi="Times New Roman"/>
          <w:i w:val="0"/>
          <w:sz w:val="24"/>
          <w:szCs w:val="24"/>
          <w:lang w:val="ru-RU"/>
        </w:rPr>
        <w:t>Пункт 3.8.6.</w:t>
      </w:r>
      <w:r w:rsidR="002A2A37" w:rsidRPr="002A2A37">
        <w:rPr>
          <w:rFonts w:ascii="Times New Roman" w:hAnsi="Times New Roman"/>
          <w:i w:val="0"/>
          <w:sz w:val="24"/>
          <w:szCs w:val="24"/>
          <w:lang w:val="ru-RU"/>
        </w:rPr>
        <w:t xml:space="preserve"> дополнить предложением следующего содержания:</w:t>
      </w:r>
    </w:p>
    <w:p w:rsidR="002A2A37" w:rsidRDefault="002A2A37" w:rsidP="002A2A37">
      <w:pPr>
        <w:spacing w:after="0" w:line="240" w:lineRule="auto"/>
        <w:ind w:firstLine="540"/>
        <w:jc w:val="both"/>
        <w:rPr>
          <w:rFonts w:ascii="Times New Roman" w:hAnsi="Times New Roman"/>
          <w:i w:val="0"/>
          <w:sz w:val="24"/>
          <w:szCs w:val="24"/>
          <w:lang w:val="ru-RU"/>
        </w:rPr>
      </w:pPr>
      <w:r w:rsidRPr="002A2A37">
        <w:rPr>
          <w:rFonts w:ascii="Times New Roman" w:hAnsi="Times New Roman"/>
          <w:i w:val="0"/>
          <w:sz w:val="24"/>
          <w:szCs w:val="24"/>
          <w:lang w:val="ru-RU"/>
        </w:rPr>
        <w:t>«</w:t>
      </w:r>
      <w:hyperlink r:id="rId45" w:history="1"/>
      <w:r w:rsidRPr="002A2A37">
        <w:rPr>
          <w:rFonts w:ascii="Times New Roman" w:hAnsi="Times New Roman"/>
          <w:i w:val="0"/>
          <w:sz w:val="24"/>
          <w:szCs w:val="24"/>
          <w:lang w:val="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2A2A37">
        <w:rPr>
          <w:rFonts w:ascii="Times New Roman" w:hAnsi="Times New Roman"/>
          <w:i w:val="0"/>
          <w:sz w:val="24"/>
          <w:szCs w:val="24"/>
          <w:lang w:val="ru-RU"/>
        </w:rPr>
        <w:t>.».</w:t>
      </w:r>
      <w:proofErr w:type="gramEnd"/>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1.8. пп.5 п.1.6.2 изложить в следующей редакции:</w:t>
      </w:r>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 5) </w:t>
      </w:r>
      <w:r w:rsidRPr="002A2A37">
        <w:rPr>
          <w:rFonts w:ascii="Times New Roman" w:hAnsi="Times New Roman"/>
          <w:i w:val="0"/>
          <w:sz w:val="24"/>
          <w:szCs w:val="24"/>
          <w:lang w:val="ru-RU"/>
        </w:rPr>
        <w:t>вести журнал учета проверок по </w:t>
      </w:r>
      <w:hyperlink r:id="rId46" w:anchor="dst100047" w:history="1">
        <w:r w:rsidRPr="002A2A37">
          <w:rPr>
            <w:rFonts w:ascii="Times New Roman" w:hAnsi="Times New Roman"/>
            <w:i w:val="0"/>
            <w:sz w:val="24"/>
            <w:szCs w:val="24"/>
            <w:lang w:val="ru-RU"/>
          </w:rPr>
          <w:t>типовой форме</w:t>
        </w:r>
      </w:hyperlink>
      <w:r w:rsidRPr="002A2A37">
        <w:rPr>
          <w:rFonts w:ascii="Times New Roman" w:hAnsi="Times New Roman"/>
          <w:i w:val="0"/>
          <w:sz w:val="24"/>
          <w:szCs w:val="24"/>
          <w:lang w:val="ru-RU"/>
        </w:rPr>
        <w:t>, установленной федеральным органом исполнительной власти, уполномоченным Правительством Российской Федерации</w:t>
      </w:r>
      <w:proofErr w:type="gramStart"/>
      <w:r>
        <w:rPr>
          <w:rFonts w:ascii="Times New Roman" w:hAnsi="Times New Roman"/>
          <w:i w:val="0"/>
          <w:sz w:val="24"/>
          <w:szCs w:val="24"/>
          <w:lang w:val="ru-RU"/>
        </w:rPr>
        <w:t>;»</w:t>
      </w:r>
      <w:proofErr w:type="gramEnd"/>
      <w:r w:rsidRPr="002A2A37">
        <w:rPr>
          <w:rFonts w:ascii="Times New Roman" w:hAnsi="Times New Roman"/>
          <w:i w:val="0"/>
          <w:sz w:val="24"/>
          <w:szCs w:val="24"/>
          <w:lang w:val="ru-RU"/>
        </w:rPr>
        <w:t>.</w:t>
      </w:r>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1.9. </w:t>
      </w:r>
      <w:r w:rsidR="009B65E1">
        <w:rPr>
          <w:rFonts w:ascii="Times New Roman" w:hAnsi="Times New Roman"/>
          <w:i w:val="0"/>
          <w:sz w:val="24"/>
          <w:szCs w:val="24"/>
          <w:lang w:val="ru-RU"/>
        </w:rPr>
        <w:t>П</w:t>
      </w:r>
      <w:r w:rsidR="000C4636">
        <w:rPr>
          <w:rFonts w:ascii="Times New Roman" w:hAnsi="Times New Roman"/>
          <w:i w:val="0"/>
          <w:sz w:val="24"/>
          <w:szCs w:val="24"/>
          <w:lang w:val="ru-RU"/>
        </w:rPr>
        <w:t>ункт 3.3.3. изложить в следующей редакции:</w:t>
      </w:r>
    </w:p>
    <w:p w:rsidR="000C4636" w:rsidRDefault="000C4636"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«3.3.3. </w:t>
      </w:r>
      <w:r w:rsidRPr="000C4636">
        <w:rPr>
          <w:rFonts w:ascii="Times New Roman" w:hAnsi="Times New Roman"/>
          <w:i w:val="0"/>
          <w:sz w:val="24"/>
          <w:szCs w:val="24"/>
          <w:lang w:val="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C4636">
        <w:rPr>
          <w:rFonts w:ascii="Times New Roman" w:hAnsi="Times New Roman"/>
          <w:i w:val="0"/>
          <w:sz w:val="24"/>
          <w:szCs w:val="24"/>
          <w:lang w:val="ru-RU"/>
        </w:rPr>
        <w:t>позднее</w:t>
      </w:r>
      <w:proofErr w:type="gramEnd"/>
      <w:r w:rsidRPr="000C4636">
        <w:rPr>
          <w:rFonts w:ascii="Times New Roman" w:hAnsi="Times New Roman"/>
          <w:i w:val="0"/>
          <w:sz w:val="24"/>
          <w:szCs w:val="24"/>
          <w:lang w:val="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C4636">
        <w:rPr>
          <w:rFonts w:ascii="Times New Roman" w:hAnsi="Times New Roman"/>
          <w:i w:val="0"/>
          <w:sz w:val="24"/>
          <w:szCs w:val="24"/>
          <w:lang w:val="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i w:val="0"/>
          <w:sz w:val="24"/>
          <w:szCs w:val="24"/>
          <w:lang w:val="ru-RU"/>
        </w:rPr>
        <w:t>».</w:t>
      </w:r>
      <w:proofErr w:type="gramEnd"/>
    </w:p>
    <w:p w:rsidR="000C4636" w:rsidRDefault="000C4636"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1.10. </w:t>
      </w:r>
      <w:r w:rsidR="009B65E1">
        <w:rPr>
          <w:rFonts w:ascii="Times New Roman" w:hAnsi="Times New Roman"/>
          <w:i w:val="0"/>
          <w:sz w:val="24"/>
          <w:szCs w:val="24"/>
          <w:lang w:val="ru-RU"/>
        </w:rPr>
        <w:t>И</w:t>
      </w:r>
      <w:r>
        <w:rPr>
          <w:rFonts w:ascii="Times New Roman" w:hAnsi="Times New Roman"/>
          <w:i w:val="0"/>
          <w:sz w:val="24"/>
          <w:szCs w:val="24"/>
          <w:lang w:val="ru-RU"/>
        </w:rPr>
        <w:t xml:space="preserve">з пункта 1.3. исключить </w:t>
      </w:r>
      <w:r w:rsidR="009B65E1">
        <w:rPr>
          <w:rFonts w:ascii="Times New Roman" w:hAnsi="Times New Roman"/>
          <w:i w:val="0"/>
          <w:sz w:val="24"/>
          <w:szCs w:val="24"/>
          <w:lang w:val="ru-RU"/>
        </w:rPr>
        <w:t>слова:</w:t>
      </w:r>
    </w:p>
    <w:p w:rsidR="009B65E1" w:rsidRDefault="009B65E1" w:rsidP="009B65E1">
      <w:pPr>
        <w:spacing w:after="0" w:line="240" w:lineRule="auto"/>
        <w:ind w:firstLine="708"/>
        <w:jc w:val="both"/>
        <w:rPr>
          <w:rFonts w:ascii="Times New Roman" w:hAnsi="Times New Roman"/>
          <w:i w:val="0"/>
          <w:iCs w:val="0"/>
          <w:sz w:val="24"/>
          <w:szCs w:val="24"/>
          <w:lang w:val="ru-RU"/>
        </w:rPr>
      </w:pPr>
      <w:r>
        <w:rPr>
          <w:rFonts w:ascii="Times New Roman" w:hAnsi="Times New Roman"/>
          <w:i w:val="0"/>
          <w:sz w:val="24"/>
          <w:szCs w:val="24"/>
          <w:lang w:val="ru-RU"/>
        </w:rPr>
        <w:t xml:space="preserve">«- </w:t>
      </w:r>
      <w:r>
        <w:rPr>
          <w:rFonts w:ascii="Times New Roman" w:hAnsi="Times New Roman"/>
          <w:i w:val="0"/>
          <w:iCs w:val="0"/>
          <w:sz w:val="24"/>
          <w:szCs w:val="24"/>
          <w:lang w:val="ru-RU"/>
        </w:rPr>
        <w:t>п</w:t>
      </w:r>
      <w:r w:rsidRPr="000E0B4F">
        <w:rPr>
          <w:rFonts w:ascii="Times New Roman" w:hAnsi="Times New Roman"/>
          <w:i w:val="0"/>
          <w:iCs w:val="0"/>
          <w:sz w:val="24"/>
          <w:szCs w:val="24"/>
          <w:lang w:val="ru-RU"/>
        </w:rPr>
        <w:t>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roofErr w:type="gramStart"/>
      <w:r w:rsidRPr="000E0B4F">
        <w:rPr>
          <w:rFonts w:ascii="Times New Roman" w:hAnsi="Times New Roman"/>
          <w:i w:val="0"/>
          <w:iCs w:val="0"/>
          <w:sz w:val="24"/>
          <w:szCs w:val="24"/>
          <w:lang w:val="ru-RU"/>
        </w:rPr>
        <w:t>;</w:t>
      </w:r>
      <w:r>
        <w:rPr>
          <w:rFonts w:ascii="Times New Roman" w:hAnsi="Times New Roman"/>
          <w:i w:val="0"/>
          <w:iCs w:val="0"/>
          <w:sz w:val="24"/>
          <w:szCs w:val="24"/>
          <w:lang w:val="ru-RU"/>
        </w:rPr>
        <w:t>»</w:t>
      </w:r>
      <w:proofErr w:type="gramEnd"/>
      <w:r>
        <w:rPr>
          <w:rFonts w:ascii="Times New Roman" w:hAnsi="Times New Roman"/>
          <w:i w:val="0"/>
          <w:iCs w:val="0"/>
          <w:sz w:val="24"/>
          <w:szCs w:val="24"/>
          <w:lang w:val="ru-RU"/>
        </w:rPr>
        <w:t>.</w:t>
      </w:r>
    </w:p>
    <w:p w:rsidR="009B65E1" w:rsidRPr="009B65E1" w:rsidRDefault="009B65E1" w:rsidP="009B65E1">
      <w:pPr>
        <w:autoSpaceDE w:val="0"/>
        <w:autoSpaceDN w:val="0"/>
        <w:adjustRightInd w:val="0"/>
        <w:spacing w:after="0" w:line="240" w:lineRule="auto"/>
        <w:ind w:firstLine="540"/>
        <w:jc w:val="both"/>
        <w:rPr>
          <w:rFonts w:ascii="Times New Roman" w:hAnsi="Times New Roman"/>
          <w:i w:val="0"/>
          <w:sz w:val="24"/>
          <w:szCs w:val="24"/>
          <w:lang w:val="ru-RU"/>
        </w:rPr>
      </w:pPr>
      <w:r w:rsidRPr="009B65E1">
        <w:rPr>
          <w:rFonts w:ascii="Times New Roman" w:hAnsi="Times New Roman"/>
          <w:i w:val="0"/>
          <w:sz w:val="24"/>
          <w:szCs w:val="24"/>
          <w:lang w:val="ru-RU"/>
        </w:rPr>
        <w:t xml:space="preserve">2. Опубликовать настоящее постановление в газете «Суздальская новь» и разместить на официальном сайте муниципального образования </w:t>
      </w:r>
      <w:r>
        <w:rPr>
          <w:rFonts w:ascii="Times New Roman" w:hAnsi="Times New Roman"/>
          <w:i w:val="0"/>
          <w:sz w:val="24"/>
          <w:szCs w:val="24"/>
          <w:lang w:val="ru-RU"/>
        </w:rPr>
        <w:t>Павловское</w:t>
      </w:r>
      <w:r w:rsidRPr="009B65E1">
        <w:rPr>
          <w:rFonts w:ascii="Times New Roman" w:hAnsi="Times New Roman"/>
          <w:i w:val="0"/>
          <w:sz w:val="24"/>
          <w:szCs w:val="24"/>
          <w:lang w:val="ru-RU"/>
        </w:rPr>
        <w:t xml:space="preserve"> в сети «Интернет».</w:t>
      </w:r>
      <w:r w:rsidRPr="009B65E1">
        <w:rPr>
          <w:rFonts w:ascii="Times New Roman" w:hAnsi="Times New Roman"/>
          <w:i w:val="0"/>
          <w:sz w:val="24"/>
          <w:szCs w:val="24"/>
          <w:lang w:val="ru-RU"/>
        </w:rPr>
        <w:tab/>
      </w:r>
      <w:r w:rsidRPr="009B65E1">
        <w:rPr>
          <w:rFonts w:ascii="Times New Roman" w:hAnsi="Times New Roman"/>
          <w:i w:val="0"/>
          <w:sz w:val="24"/>
          <w:szCs w:val="24"/>
          <w:lang w:val="ru-RU"/>
        </w:rPr>
        <w:tab/>
      </w:r>
    </w:p>
    <w:p w:rsidR="009B65E1" w:rsidRPr="009B65E1" w:rsidRDefault="009B65E1" w:rsidP="009B65E1">
      <w:pPr>
        <w:tabs>
          <w:tab w:val="left" w:pos="426"/>
          <w:tab w:val="left" w:pos="709"/>
          <w:tab w:val="left" w:pos="993"/>
        </w:tabs>
        <w:spacing w:before="120" w:after="0" w:line="240" w:lineRule="auto"/>
        <w:jc w:val="both"/>
        <w:rPr>
          <w:rFonts w:ascii="Times New Roman" w:hAnsi="Times New Roman"/>
          <w:i w:val="0"/>
          <w:sz w:val="24"/>
          <w:szCs w:val="24"/>
          <w:lang w:val="ru-RU"/>
        </w:rPr>
      </w:pPr>
      <w:r w:rsidRPr="009B65E1">
        <w:rPr>
          <w:rFonts w:ascii="Times New Roman" w:hAnsi="Times New Roman"/>
          <w:i w:val="0"/>
          <w:sz w:val="24"/>
          <w:szCs w:val="24"/>
          <w:lang w:val="ru-RU"/>
        </w:rPr>
        <w:tab/>
        <w:t xml:space="preserve">  3. Настоящее постановление вступает в силу со дня его официального опубликования.</w:t>
      </w:r>
    </w:p>
    <w:p w:rsidR="009B65E1" w:rsidRPr="009B65E1" w:rsidRDefault="009B65E1" w:rsidP="009B65E1">
      <w:pPr>
        <w:spacing w:after="0"/>
        <w:jc w:val="both"/>
        <w:rPr>
          <w:sz w:val="24"/>
          <w:szCs w:val="24"/>
          <w:lang w:val="ru-RU"/>
        </w:rPr>
      </w:pPr>
    </w:p>
    <w:p w:rsidR="009372BA" w:rsidRDefault="009372BA" w:rsidP="009B65E1">
      <w:pPr>
        <w:spacing w:after="0" w:line="240" w:lineRule="auto"/>
        <w:jc w:val="both"/>
        <w:rPr>
          <w:rFonts w:ascii="Times New Roman" w:hAnsi="Times New Roman"/>
          <w:i w:val="0"/>
          <w:sz w:val="24"/>
          <w:szCs w:val="24"/>
          <w:lang w:val="ru-RU"/>
        </w:rPr>
      </w:pPr>
    </w:p>
    <w:p w:rsidR="009372BA" w:rsidRDefault="009372BA" w:rsidP="009372BA">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 xml:space="preserve"> Глава администрации </w:t>
      </w:r>
    </w:p>
    <w:p w:rsidR="009372BA" w:rsidRDefault="009372BA" w:rsidP="009372BA">
      <w:pPr>
        <w:spacing w:after="0" w:line="240" w:lineRule="auto"/>
        <w:rPr>
          <w:rFonts w:ascii="Times New Roman" w:hAnsi="Times New Roman"/>
          <w:i w:val="0"/>
          <w:sz w:val="24"/>
          <w:szCs w:val="24"/>
          <w:lang w:val="ru-RU"/>
        </w:rPr>
      </w:pPr>
      <w:r>
        <w:rPr>
          <w:rFonts w:ascii="Times New Roman" w:hAnsi="Times New Roman"/>
          <w:i w:val="0"/>
          <w:sz w:val="24"/>
          <w:szCs w:val="24"/>
          <w:lang w:val="ru-RU"/>
        </w:rPr>
        <w:t xml:space="preserve">муниципального образования Павловское                                                    </w:t>
      </w:r>
      <w:r w:rsidR="00042BE1">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                    </w:t>
      </w:r>
    </w:p>
    <w:p w:rsidR="009372BA" w:rsidRDefault="009372BA" w:rsidP="009372BA">
      <w:pPr>
        <w:rPr>
          <w:lang w:val="ru-RU"/>
        </w:rPr>
      </w:pPr>
    </w:p>
    <w:p w:rsidR="009372BA" w:rsidRDefault="009372BA" w:rsidP="009372BA">
      <w:pPr>
        <w:rPr>
          <w:lang w:val="ru-RU"/>
        </w:rPr>
      </w:pPr>
    </w:p>
    <w:p w:rsidR="009372BA" w:rsidRDefault="009372BA" w:rsidP="009372BA">
      <w:pPr>
        <w:spacing w:after="0" w:line="240" w:lineRule="auto"/>
        <w:jc w:val="both"/>
        <w:rPr>
          <w:lang w:val="ru-RU"/>
        </w:rPr>
      </w:pPr>
    </w:p>
    <w:p w:rsidR="009372BA" w:rsidRPr="00BC6C82" w:rsidRDefault="009372BA" w:rsidP="009372BA">
      <w:pPr>
        <w:rPr>
          <w:lang w:val="ru-RU"/>
        </w:rPr>
      </w:pPr>
    </w:p>
    <w:p w:rsidR="009372BA" w:rsidRPr="00D741C3" w:rsidRDefault="009372BA" w:rsidP="009372BA">
      <w:pPr>
        <w:rPr>
          <w:lang w:val="ru-RU"/>
        </w:rPr>
      </w:pPr>
    </w:p>
    <w:p w:rsidR="008227D4" w:rsidRPr="009372BA" w:rsidRDefault="008227D4">
      <w:pPr>
        <w:rPr>
          <w:lang w:val="ru-RU"/>
        </w:rPr>
      </w:pPr>
    </w:p>
    <w:sectPr w:rsidR="008227D4" w:rsidRPr="009372BA" w:rsidSect="00042BE1">
      <w:headerReference w:type="default" r:id="rId4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61" w:rsidRDefault="00D97161" w:rsidP="009B65E1">
      <w:pPr>
        <w:spacing w:after="0" w:line="240" w:lineRule="auto"/>
      </w:pPr>
      <w:r>
        <w:separator/>
      </w:r>
    </w:p>
  </w:endnote>
  <w:endnote w:type="continuationSeparator" w:id="0">
    <w:p w:rsidR="00D97161" w:rsidRDefault="00D97161" w:rsidP="009B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61" w:rsidRDefault="00D97161" w:rsidP="009B65E1">
      <w:pPr>
        <w:spacing w:after="0" w:line="240" w:lineRule="auto"/>
      </w:pPr>
      <w:r>
        <w:separator/>
      </w:r>
    </w:p>
  </w:footnote>
  <w:footnote w:type="continuationSeparator" w:id="0">
    <w:p w:rsidR="00D97161" w:rsidRDefault="00D97161" w:rsidP="009B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E1" w:rsidRPr="009B65E1" w:rsidRDefault="009B65E1" w:rsidP="009B65E1">
    <w:pPr>
      <w:pStyle w:val="a7"/>
      <w:jc w:val="right"/>
      <w:rPr>
        <w:rFonts w:ascii="Times New Roman" w:hAnsi="Times New Roman"/>
        <w:i w:val="0"/>
        <w:sz w:val="24"/>
        <w:szCs w:val="24"/>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9372BA"/>
    <w:rsid w:val="00042BE1"/>
    <w:rsid w:val="00066A34"/>
    <w:rsid w:val="00090901"/>
    <w:rsid w:val="000C4636"/>
    <w:rsid w:val="001D3E68"/>
    <w:rsid w:val="0022786A"/>
    <w:rsid w:val="002A2A37"/>
    <w:rsid w:val="00330FF3"/>
    <w:rsid w:val="00340786"/>
    <w:rsid w:val="003F4E1C"/>
    <w:rsid w:val="004953A9"/>
    <w:rsid w:val="006B7E81"/>
    <w:rsid w:val="008227D4"/>
    <w:rsid w:val="009061EC"/>
    <w:rsid w:val="0091791E"/>
    <w:rsid w:val="009372BA"/>
    <w:rsid w:val="009B65E1"/>
    <w:rsid w:val="00B61865"/>
    <w:rsid w:val="00D94D66"/>
    <w:rsid w:val="00D97161"/>
    <w:rsid w:val="00E2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A"/>
    <w:pPr>
      <w:spacing w:line="288" w:lineRule="auto"/>
    </w:pPr>
    <w:rPr>
      <w:rFonts w:ascii="Calibri" w:eastAsia="Calibri" w:hAnsi="Calibri" w:cs="Times New Roman"/>
      <w:i/>
      <w:iCs/>
      <w:sz w:val="20"/>
      <w:szCs w:val="20"/>
      <w:lang w:val="en-US" w:bidi="en-US"/>
    </w:rPr>
  </w:style>
  <w:style w:type="paragraph" w:styleId="2">
    <w:name w:val="heading 2"/>
    <w:basedOn w:val="a"/>
    <w:next w:val="a"/>
    <w:link w:val="20"/>
    <w:qFormat/>
    <w:rsid w:val="009372BA"/>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qFormat/>
    <w:rsid w:val="009372BA"/>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72BA"/>
    <w:rPr>
      <w:rFonts w:ascii="Arial" w:eastAsia="Times New Roman" w:hAnsi="Arial" w:cs="Arial"/>
      <w:b/>
      <w:bCs/>
      <w:i/>
      <w:iCs/>
      <w:sz w:val="28"/>
      <w:szCs w:val="28"/>
      <w:lang w:eastAsia="ru-RU"/>
    </w:rPr>
  </w:style>
  <w:style w:type="character" w:customStyle="1" w:styleId="40">
    <w:name w:val="Заголовок 4 Знак"/>
    <w:basedOn w:val="a0"/>
    <w:link w:val="4"/>
    <w:rsid w:val="009372BA"/>
    <w:rPr>
      <w:rFonts w:ascii="Times New Roman" w:eastAsia="Times New Roman" w:hAnsi="Times New Roman" w:cs="Times New Roman"/>
      <w:sz w:val="28"/>
      <w:szCs w:val="28"/>
      <w:lang w:eastAsia="ru-RU"/>
    </w:rPr>
  </w:style>
  <w:style w:type="paragraph" w:styleId="a3">
    <w:name w:val="No Spacing"/>
    <w:basedOn w:val="a"/>
    <w:uiPriority w:val="1"/>
    <w:qFormat/>
    <w:rsid w:val="009372BA"/>
    <w:pPr>
      <w:spacing w:after="0" w:line="240" w:lineRule="auto"/>
    </w:pPr>
  </w:style>
  <w:style w:type="paragraph" w:styleId="a4">
    <w:name w:val="Body Text"/>
    <w:basedOn w:val="a"/>
    <w:link w:val="a5"/>
    <w:rsid w:val="003F4E1C"/>
    <w:pPr>
      <w:spacing w:after="120" w:line="240" w:lineRule="auto"/>
    </w:pPr>
    <w:rPr>
      <w:rFonts w:ascii="Times New Roman" w:eastAsia="Times New Roman" w:hAnsi="Times New Roman"/>
      <w:i w:val="0"/>
      <w:iCs w:val="0"/>
      <w:lang w:val="ru-RU" w:eastAsia="ru-RU" w:bidi="ar-SA"/>
    </w:rPr>
  </w:style>
  <w:style w:type="character" w:customStyle="1" w:styleId="a5">
    <w:name w:val="Основной текст Знак"/>
    <w:basedOn w:val="a0"/>
    <w:link w:val="a4"/>
    <w:rsid w:val="003F4E1C"/>
    <w:rPr>
      <w:rFonts w:ascii="Times New Roman" w:eastAsia="Times New Roman" w:hAnsi="Times New Roman" w:cs="Times New Roman"/>
      <w:sz w:val="20"/>
      <w:szCs w:val="20"/>
      <w:lang w:eastAsia="ru-RU"/>
    </w:rPr>
  </w:style>
  <w:style w:type="character" w:customStyle="1" w:styleId="blk">
    <w:name w:val="blk"/>
    <w:basedOn w:val="a0"/>
    <w:rsid w:val="00066A34"/>
  </w:style>
  <w:style w:type="character" w:styleId="a6">
    <w:name w:val="Hyperlink"/>
    <w:basedOn w:val="a0"/>
    <w:uiPriority w:val="99"/>
    <w:semiHidden/>
    <w:unhideWhenUsed/>
    <w:rsid w:val="00066A34"/>
    <w:rPr>
      <w:color w:val="0000FF"/>
      <w:u w:val="single"/>
    </w:rPr>
  </w:style>
  <w:style w:type="paragraph" w:styleId="a7">
    <w:name w:val="header"/>
    <w:basedOn w:val="a"/>
    <w:link w:val="a8"/>
    <w:uiPriority w:val="99"/>
    <w:semiHidden/>
    <w:unhideWhenUsed/>
    <w:rsid w:val="009B65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65E1"/>
    <w:rPr>
      <w:rFonts w:ascii="Calibri" w:eastAsia="Calibri" w:hAnsi="Calibri" w:cs="Times New Roman"/>
      <w:i/>
      <w:iCs/>
      <w:sz w:val="20"/>
      <w:szCs w:val="20"/>
      <w:lang w:val="en-US" w:bidi="en-US"/>
    </w:rPr>
  </w:style>
  <w:style w:type="paragraph" w:styleId="a9">
    <w:name w:val="footer"/>
    <w:basedOn w:val="a"/>
    <w:link w:val="aa"/>
    <w:uiPriority w:val="99"/>
    <w:semiHidden/>
    <w:unhideWhenUsed/>
    <w:rsid w:val="009B65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65E1"/>
    <w:rPr>
      <w:rFonts w:ascii="Calibri" w:eastAsia="Calibri" w:hAnsi="Calibri" w:cs="Times New Roman"/>
      <w:i/>
      <w:iCs/>
      <w:sz w:val="20"/>
      <w:szCs w:val="20"/>
      <w:lang w:val="en-US" w:bidi="en-US"/>
    </w:rPr>
  </w:style>
  <w:style w:type="paragraph" w:styleId="ab">
    <w:name w:val="Balloon Text"/>
    <w:basedOn w:val="a"/>
    <w:link w:val="ac"/>
    <w:uiPriority w:val="99"/>
    <w:semiHidden/>
    <w:unhideWhenUsed/>
    <w:rsid w:val="009B6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5E1"/>
    <w:rPr>
      <w:rFonts w:ascii="Tahoma" w:eastAsia="Calibri" w:hAnsi="Tahoma" w:cs="Tahoma"/>
      <w:i/>
      <w:iCs/>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528032314">
      <w:bodyDiv w:val="1"/>
      <w:marLeft w:val="0"/>
      <w:marRight w:val="0"/>
      <w:marTop w:val="0"/>
      <w:marBottom w:val="0"/>
      <w:divBdr>
        <w:top w:val="none" w:sz="0" w:space="0" w:color="auto"/>
        <w:left w:val="none" w:sz="0" w:space="0" w:color="auto"/>
        <w:bottom w:val="none" w:sz="0" w:space="0" w:color="auto"/>
        <w:right w:val="none" w:sz="0" w:space="0" w:color="auto"/>
      </w:divBdr>
      <w:divsChild>
        <w:div w:id="1944604253">
          <w:marLeft w:val="0"/>
          <w:marRight w:val="0"/>
          <w:marTop w:val="120"/>
          <w:marBottom w:val="0"/>
          <w:divBdr>
            <w:top w:val="none" w:sz="0" w:space="0" w:color="auto"/>
            <w:left w:val="none" w:sz="0" w:space="0" w:color="auto"/>
            <w:bottom w:val="none" w:sz="0" w:space="0" w:color="auto"/>
            <w:right w:val="none" w:sz="0" w:space="0" w:color="auto"/>
          </w:divBdr>
        </w:div>
        <w:div w:id="1647590261">
          <w:marLeft w:val="0"/>
          <w:marRight w:val="0"/>
          <w:marTop w:val="120"/>
          <w:marBottom w:val="0"/>
          <w:divBdr>
            <w:top w:val="none" w:sz="0" w:space="0" w:color="auto"/>
            <w:left w:val="none" w:sz="0" w:space="0" w:color="auto"/>
            <w:bottom w:val="none" w:sz="0" w:space="0" w:color="auto"/>
            <w:right w:val="none" w:sz="0" w:space="0" w:color="auto"/>
          </w:divBdr>
        </w:div>
      </w:divsChild>
    </w:div>
    <w:div w:id="537619217">
      <w:bodyDiv w:val="1"/>
      <w:marLeft w:val="0"/>
      <w:marRight w:val="0"/>
      <w:marTop w:val="0"/>
      <w:marBottom w:val="0"/>
      <w:divBdr>
        <w:top w:val="none" w:sz="0" w:space="0" w:color="auto"/>
        <w:left w:val="none" w:sz="0" w:space="0" w:color="auto"/>
        <w:bottom w:val="none" w:sz="0" w:space="0" w:color="auto"/>
        <w:right w:val="none" w:sz="0" w:space="0" w:color="auto"/>
      </w:divBdr>
      <w:divsChild>
        <w:div w:id="48653548">
          <w:marLeft w:val="0"/>
          <w:marRight w:val="0"/>
          <w:marTop w:val="120"/>
          <w:marBottom w:val="0"/>
          <w:divBdr>
            <w:top w:val="none" w:sz="0" w:space="0" w:color="auto"/>
            <w:left w:val="none" w:sz="0" w:space="0" w:color="auto"/>
            <w:bottom w:val="none" w:sz="0" w:space="0" w:color="auto"/>
            <w:right w:val="none" w:sz="0" w:space="0" w:color="auto"/>
          </w:divBdr>
        </w:div>
        <w:div w:id="1696882435">
          <w:marLeft w:val="0"/>
          <w:marRight w:val="0"/>
          <w:marTop w:val="120"/>
          <w:marBottom w:val="0"/>
          <w:divBdr>
            <w:top w:val="none" w:sz="0" w:space="0" w:color="auto"/>
            <w:left w:val="none" w:sz="0" w:space="0" w:color="auto"/>
            <w:bottom w:val="none" w:sz="0" w:space="0" w:color="auto"/>
            <w:right w:val="none" w:sz="0" w:space="0" w:color="auto"/>
          </w:divBdr>
        </w:div>
        <w:div w:id="726807684">
          <w:marLeft w:val="0"/>
          <w:marRight w:val="0"/>
          <w:marTop w:val="120"/>
          <w:marBottom w:val="0"/>
          <w:divBdr>
            <w:top w:val="none" w:sz="0" w:space="0" w:color="auto"/>
            <w:left w:val="none" w:sz="0" w:space="0" w:color="auto"/>
            <w:bottom w:val="none" w:sz="0" w:space="0" w:color="auto"/>
            <w:right w:val="none" w:sz="0" w:space="0" w:color="auto"/>
          </w:divBdr>
        </w:div>
        <w:div w:id="1385720118">
          <w:marLeft w:val="0"/>
          <w:marRight w:val="0"/>
          <w:marTop w:val="120"/>
          <w:marBottom w:val="0"/>
          <w:divBdr>
            <w:top w:val="none" w:sz="0" w:space="0" w:color="auto"/>
            <w:left w:val="none" w:sz="0" w:space="0" w:color="auto"/>
            <w:bottom w:val="none" w:sz="0" w:space="0" w:color="auto"/>
            <w:right w:val="none" w:sz="0" w:space="0" w:color="auto"/>
          </w:divBdr>
        </w:div>
        <w:div w:id="1530604213">
          <w:marLeft w:val="0"/>
          <w:marRight w:val="0"/>
          <w:marTop w:val="120"/>
          <w:marBottom w:val="0"/>
          <w:divBdr>
            <w:top w:val="none" w:sz="0" w:space="0" w:color="auto"/>
            <w:left w:val="none" w:sz="0" w:space="0" w:color="auto"/>
            <w:bottom w:val="none" w:sz="0" w:space="0" w:color="auto"/>
            <w:right w:val="none" w:sz="0" w:space="0" w:color="auto"/>
          </w:divBdr>
        </w:div>
        <w:div w:id="1868908269">
          <w:marLeft w:val="0"/>
          <w:marRight w:val="0"/>
          <w:marTop w:val="120"/>
          <w:marBottom w:val="0"/>
          <w:divBdr>
            <w:top w:val="none" w:sz="0" w:space="0" w:color="auto"/>
            <w:left w:val="none" w:sz="0" w:space="0" w:color="auto"/>
            <w:bottom w:val="none" w:sz="0" w:space="0" w:color="auto"/>
            <w:right w:val="none" w:sz="0" w:space="0" w:color="auto"/>
          </w:divBdr>
        </w:div>
        <w:div w:id="392461265">
          <w:marLeft w:val="0"/>
          <w:marRight w:val="0"/>
          <w:marTop w:val="120"/>
          <w:marBottom w:val="0"/>
          <w:divBdr>
            <w:top w:val="none" w:sz="0" w:space="0" w:color="auto"/>
            <w:left w:val="none" w:sz="0" w:space="0" w:color="auto"/>
            <w:bottom w:val="none" w:sz="0" w:space="0" w:color="auto"/>
            <w:right w:val="none" w:sz="0" w:space="0" w:color="auto"/>
          </w:divBdr>
        </w:div>
        <w:div w:id="552080115">
          <w:marLeft w:val="0"/>
          <w:marRight w:val="0"/>
          <w:marTop w:val="120"/>
          <w:marBottom w:val="0"/>
          <w:divBdr>
            <w:top w:val="none" w:sz="0" w:space="0" w:color="auto"/>
            <w:left w:val="none" w:sz="0" w:space="0" w:color="auto"/>
            <w:bottom w:val="none" w:sz="0" w:space="0" w:color="auto"/>
            <w:right w:val="none" w:sz="0" w:space="0" w:color="auto"/>
          </w:divBdr>
        </w:div>
        <w:div w:id="112022714">
          <w:marLeft w:val="0"/>
          <w:marRight w:val="0"/>
          <w:marTop w:val="120"/>
          <w:marBottom w:val="0"/>
          <w:divBdr>
            <w:top w:val="none" w:sz="0" w:space="0" w:color="auto"/>
            <w:left w:val="none" w:sz="0" w:space="0" w:color="auto"/>
            <w:bottom w:val="none" w:sz="0" w:space="0" w:color="auto"/>
            <w:right w:val="none" w:sz="0" w:space="0" w:color="auto"/>
          </w:divBdr>
        </w:div>
        <w:div w:id="1918705507">
          <w:marLeft w:val="0"/>
          <w:marRight w:val="0"/>
          <w:marTop w:val="120"/>
          <w:marBottom w:val="0"/>
          <w:divBdr>
            <w:top w:val="none" w:sz="0" w:space="0" w:color="auto"/>
            <w:left w:val="none" w:sz="0" w:space="0" w:color="auto"/>
            <w:bottom w:val="none" w:sz="0" w:space="0" w:color="auto"/>
            <w:right w:val="none" w:sz="0" w:space="0" w:color="auto"/>
          </w:divBdr>
        </w:div>
        <w:div w:id="870605814">
          <w:marLeft w:val="0"/>
          <w:marRight w:val="0"/>
          <w:marTop w:val="120"/>
          <w:marBottom w:val="0"/>
          <w:divBdr>
            <w:top w:val="none" w:sz="0" w:space="0" w:color="auto"/>
            <w:left w:val="none" w:sz="0" w:space="0" w:color="auto"/>
            <w:bottom w:val="none" w:sz="0" w:space="0" w:color="auto"/>
            <w:right w:val="none" w:sz="0" w:space="0" w:color="auto"/>
          </w:divBdr>
        </w:div>
        <w:div w:id="79790036">
          <w:marLeft w:val="0"/>
          <w:marRight w:val="0"/>
          <w:marTop w:val="120"/>
          <w:marBottom w:val="0"/>
          <w:divBdr>
            <w:top w:val="none" w:sz="0" w:space="0" w:color="auto"/>
            <w:left w:val="none" w:sz="0" w:space="0" w:color="auto"/>
            <w:bottom w:val="none" w:sz="0" w:space="0" w:color="auto"/>
            <w:right w:val="none" w:sz="0" w:space="0" w:color="auto"/>
          </w:divBdr>
        </w:div>
        <w:div w:id="383874932">
          <w:marLeft w:val="0"/>
          <w:marRight w:val="0"/>
          <w:marTop w:val="120"/>
          <w:marBottom w:val="0"/>
          <w:divBdr>
            <w:top w:val="none" w:sz="0" w:space="0" w:color="auto"/>
            <w:left w:val="none" w:sz="0" w:space="0" w:color="auto"/>
            <w:bottom w:val="none" w:sz="0" w:space="0" w:color="auto"/>
            <w:right w:val="none" w:sz="0" w:space="0" w:color="auto"/>
          </w:divBdr>
        </w:div>
        <w:div w:id="1506046904">
          <w:marLeft w:val="0"/>
          <w:marRight w:val="0"/>
          <w:marTop w:val="120"/>
          <w:marBottom w:val="0"/>
          <w:divBdr>
            <w:top w:val="none" w:sz="0" w:space="0" w:color="auto"/>
            <w:left w:val="none" w:sz="0" w:space="0" w:color="auto"/>
            <w:bottom w:val="none" w:sz="0" w:space="0" w:color="auto"/>
            <w:right w:val="none" w:sz="0" w:space="0" w:color="auto"/>
          </w:divBdr>
        </w:div>
        <w:div w:id="82379358">
          <w:marLeft w:val="0"/>
          <w:marRight w:val="0"/>
          <w:marTop w:val="120"/>
          <w:marBottom w:val="0"/>
          <w:divBdr>
            <w:top w:val="none" w:sz="0" w:space="0" w:color="auto"/>
            <w:left w:val="none" w:sz="0" w:space="0" w:color="auto"/>
            <w:bottom w:val="none" w:sz="0" w:space="0" w:color="auto"/>
            <w:right w:val="none" w:sz="0" w:space="0" w:color="auto"/>
          </w:divBdr>
        </w:div>
        <w:div w:id="1648823012">
          <w:marLeft w:val="0"/>
          <w:marRight w:val="0"/>
          <w:marTop w:val="120"/>
          <w:marBottom w:val="0"/>
          <w:divBdr>
            <w:top w:val="none" w:sz="0" w:space="0" w:color="auto"/>
            <w:left w:val="none" w:sz="0" w:space="0" w:color="auto"/>
            <w:bottom w:val="none" w:sz="0" w:space="0" w:color="auto"/>
            <w:right w:val="none" w:sz="0" w:space="0" w:color="auto"/>
          </w:divBdr>
        </w:div>
        <w:div w:id="1201867504">
          <w:marLeft w:val="0"/>
          <w:marRight w:val="0"/>
          <w:marTop w:val="120"/>
          <w:marBottom w:val="0"/>
          <w:divBdr>
            <w:top w:val="none" w:sz="0" w:space="0" w:color="auto"/>
            <w:left w:val="none" w:sz="0" w:space="0" w:color="auto"/>
            <w:bottom w:val="none" w:sz="0" w:space="0" w:color="auto"/>
            <w:right w:val="none" w:sz="0" w:space="0" w:color="auto"/>
          </w:divBdr>
        </w:div>
      </w:divsChild>
    </w:div>
    <w:div w:id="2020765413">
      <w:bodyDiv w:val="1"/>
      <w:marLeft w:val="0"/>
      <w:marRight w:val="0"/>
      <w:marTop w:val="0"/>
      <w:marBottom w:val="0"/>
      <w:divBdr>
        <w:top w:val="none" w:sz="0" w:space="0" w:color="auto"/>
        <w:left w:val="none" w:sz="0" w:space="0" w:color="auto"/>
        <w:bottom w:val="none" w:sz="0" w:space="0" w:color="auto"/>
        <w:right w:val="none" w:sz="0" w:space="0" w:color="auto"/>
      </w:divBdr>
      <w:divsChild>
        <w:div w:id="2030596538">
          <w:marLeft w:val="0"/>
          <w:marRight w:val="0"/>
          <w:marTop w:val="120"/>
          <w:marBottom w:val="0"/>
          <w:divBdr>
            <w:top w:val="none" w:sz="0" w:space="0" w:color="auto"/>
            <w:left w:val="none" w:sz="0" w:space="0" w:color="auto"/>
            <w:bottom w:val="none" w:sz="0" w:space="0" w:color="auto"/>
            <w:right w:val="none" w:sz="0" w:space="0" w:color="auto"/>
          </w:divBdr>
        </w:div>
        <w:div w:id="137384216">
          <w:marLeft w:val="0"/>
          <w:marRight w:val="0"/>
          <w:marTop w:val="120"/>
          <w:marBottom w:val="0"/>
          <w:divBdr>
            <w:top w:val="none" w:sz="0" w:space="0" w:color="auto"/>
            <w:left w:val="none" w:sz="0" w:space="0" w:color="auto"/>
            <w:bottom w:val="none" w:sz="0" w:space="0" w:color="auto"/>
            <w:right w:val="none" w:sz="0" w:space="0" w:color="auto"/>
          </w:divBdr>
        </w:div>
        <w:div w:id="586380407">
          <w:marLeft w:val="0"/>
          <w:marRight w:val="0"/>
          <w:marTop w:val="120"/>
          <w:marBottom w:val="0"/>
          <w:divBdr>
            <w:top w:val="none" w:sz="0" w:space="0" w:color="auto"/>
            <w:left w:val="none" w:sz="0" w:space="0" w:color="auto"/>
            <w:bottom w:val="none" w:sz="0" w:space="0" w:color="auto"/>
            <w:right w:val="none" w:sz="0" w:space="0" w:color="auto"/>
          </w:divBdr>
        </w:div>
        <w:div w:id="7787675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8F4A6C67A687A6AC2BB82A375BC2464&amp;req=query&amp;REFDOC=330405&amp;REFBASE=RZR&amp;REFPAGE=0&amp;REFTYPE=CDLT_CHILDLESS_CONTENTS_ITEM_MAIN_BACKREFS_P&amp;ts=6730158287526624523&amp;mode=backrefs&amp;REFDST=100186&amp;date=28.02.2020" TargetMode="External"/><Relationship Id="rId18" Type="http://schemas.openxmlformats.org/officeDocument/2006/relationships/hyperlink" Target="https://login.consultant.ru/link/?rnd=38F4A6C67A687A6AC2BB82A375BC2464&amp;req=query&amp;REFDOC=330405&amp;REFBASE=RZR&amp;REFPAGE=0&amp;REFTYPE=CDLT_CHILDLESS_CONTENTS_ITEM_MAIN_BACKREFS_P&amp;ts=24065158287526627255&amp;mode=backrefs&amp;REFDST=119&amp;date=28.02.2020" TargetMode="External"/><Relationship Id="rId26" Type="http://schemas.openxmlformats.org/officeDocument/2006/relationships/hyperlink" Target="https://login.consultant.ru/link/?rnd=38F4A6C67A687A6AC2BB82A375BC2464&amp;req=doc&amp;base=RZR&amp;n=330405&amp;dst=100131&amp;fld=134&amp;date=28.02.2020" TargetMode="External"/><Relationship Id="rId39" Type="http://schemas.openxmlformats.org/officeDocument/2006/relationships/hyperlink" Target="http://www.consultant.ru/document/cons_doc_LAW_344848/71861d068253eb32f913279b4bdb983015034efe/" TargetMode="External"/><Relationship Id="rId3" Type="http://schemas.openxmlformats.org/officeDocument/2006/relationships/webSettings" Target="webSettings.xml"/><Relationship Id="rId21" Type="http://schemas.openxmlformats.org/officeDocument/2006/relationships/hyperlink" Target="https://login.consultant.ru/link/?rnd=38F4A6C67A687A6AC2BB82A375BC2464&amp;req=query&amp;REFDOC=330405&amp;REFBASE=RZR&amp;REFPAGE=0&amp;REFTYPE=CDLT_CHILDLESS_CONTENTS_ITEM_MAIN_BACKREFS_P&amp;ts=3629158287526629109&amp;mode=backrefs&amp;REFDST=335&amp;date=28.02.2020" TargetMode="External"/><Relationship Id="rId34" Type="http://schemas.openxmlformats.org/officeDocument/2006/relationships/hyperlink" Target="https://login.consultant.ru/link/?rnd=38F4A6C67A687A6AC2BB82A375BC2464&amp;req=doc&amp;base=RZR&amp;n=334981&amp;dst=100007&amp;fld=134&amp;REFFIELD=134&amp;REFDST=248&amp;REFDOC=330405&amp;REFBASE=RZR&amp;stat=refcode%3D16610%3Bdstident%3D100007%3Bindex%3D876&amp;date=28.02.2020" TargetMode="External"/><Relationship Id="rId42" Type="http://schemas.openxmlformats.org/officeDocument/2006/relationships/hyperlink" Target="https://login.consultant.ru/link/?rnd=38F4A6C67A687A6AC2BB82A375BC2464&amp;req=query&amp;REFDOC=344848&amp;REFBASE=RZR&amp;REFPAGE=0&amp;REFTYPE=CDLT_CHILDLESS_CONTENTS_ITEM_MAIN_BACKREFS_P&amp;ts=27737158287948428298&amp;mode=backrefs&amp;REFDST=101241&amp;date=28.02.2020" TargetMode="External"/><Relationship Id="rId47" Type="http://schemas.openxmlformats.org/officeDocument/2006/relationships/header" Target="header1.xml"/><Relationship Id="rId7" Type="http://schemas.openxmlformats.org/officeDocument/2006/relationships/hyperlink" Target="https://login.consultant.ru/link/?rnd=38F4A6C67A687A6AC2BB82A375BC2464&amp;req=query&amp;REFDOC=344848&amp;REFBASE=RZR&amp;REFPAGE=0&amp;REFTYPE=CDLT_CHILDLESS_CONTENTS_ITEM_MAIN_BACKREFS_P&amp;ts=22230158287387332632&amp;mode=backrefs&amp;REFDST=101179&amp;date=28.02.2020" TargetMode="External"/><Relationship Id="rId12" Type="http://schemas.openxmlformats.org/officeDocument/2006/relationships/hyperlink" Target="https://login.consultant.ru/link/?rnd=38F4A6C67A687A6AC2BB82A375BC2464&amp;req=query&amp;REFDOC=330405&amp;REFBASE=RZR&amp;REFPAGE=0&amp;REFTYPE=CDLT_CHILDLESS_CONTENTS_ITEM_MAIN_BACKREFS_P&amp;ts=32146158287526614408&amp;mode=backrefs&amp;REFDST=332&amp;date=28.02.2020" TargetMode="External"/><Relationship Id="rId17" Type="http://schemas.openxmlformats.org/officeDocument/2006/relationships/hyperlink" Target="https://login.consultant.ru/link/?rnd=38F4A6C67A687A6AC2BB82A375BC2464&amp;req=query&amp;REFDOC=330405&amp;REFBASE=RZR&amp;REFPAGE=0&amp;REFTYPE=CDLT_CHILDLESS_CONTENTS_ITEM_MAIN_BACKREFS_P&amp;ts=18122158287526622023&amp;mode=backrefs&amp;REFDST=100190&amp;date=28.02.2020" TargetMode="External"/><Relationship Id="rId25" Type="http://schemas.openxmlformats.org/officeDocument/2006/relationships/hyperlink" Target="https://login.consultant.ru/link/?rnd=38F4A6C67A687A6AC2BB82A375BC2464&amp;req=query&amp;REFDOC=330405&amp;REFBASE=RZR&amp;REFPAGE=0&amp;REFTYPE=CDLT_CHILDLESS_CONTENTS_ITEM_MAIN_BACKREFS_P&amp;ts=2283915828788208566&amp;mode=backrefs&amp;REFDST=100375&amp;date=28.02.2020" TargetMode="External"/><Relationship Id="rId33" Type="http://schemas.openxmlformats.org/officeDocument/2006/relationships/hyperlink" Target="https://login.consultant.ru/link/?rnd=38F4A6C67A687A6AC2BB82A375BC2464&amp;req=query&amp;REFDOC=330405&amp;REFBASE=RZR&amp;REFPAGE=0&amp;REFTYPE=CDLT_CHILDLESS_CONTENTS_ITEM_MAIN_BACKREFS_P&amp;ts=2878515828788205034&amp;mode=backrefs&amp;REFDST=248&amp;date=28.02.2020" TargetMode="External"/><Relationship Id="rId38" Type="http://schemas.openxmlformats.org/officeDocument/2006/relationships/hyperlink" Target="http://www.consultant.ru/document/cons_doc_LAW_344848/14e9738be002fe3ab76c0d580b863aac1ac65fb7/" TargetMode="External"/><Relationship Id="rId46" Type="http://schemas.openxmlformats.org/officeDocument/2006/relationships/hyperlink" Target="http://www.consultant.ru/document/cons_doc_LAW_206323/375e2a9c61bd076f36862cdbeb2a875dc4102a17/" TargetMode="External"/><Relationship Id="rId2" Type="http://schemas.openxmlformats.org/officeDocument/2006/relationships/settings" Target="settings.xml"/><Relationship Id="rId16" Type="http://schemas.openxmlformats.org/officeDocument/2006/relationships/hyperlink" Target="https://login.consultant.ru/link/?rnd=38F4A6C67A687A6AC2BB82A375BC2464&amp;req=query&amp;REFDOC=330405&amp;REFBASE=RZR&amp;REFPAGE=0&amp;REFTYPE=CDLT_CHILDLESS_CONTENTS_ITEM_MAIN_BACKREFS_P&amp;ts=21655158287526632591&amp;mode=backrefs&amp;REFDST=334&amp;date=28.02.2020" TargetMode="External"/><Relationship Id="rId20" Type="http://schemas.openxmlformats.org/officeDocument/2006/relationships/hyperlink" Target="https://login.consultant.ru/link/?rnd=38F4A6C67A687A6AC2BB82A375BC2464&amp;req=query&amp;REFDOC=330405&amp;REFBASE=RZR&amp;REFPAGE=0&amp;REFTYPE=CDLT_CHILDLESS_CONTENTS_ITEM_MAIN_BACKREFS_P&amp;ts=956815828752661590&amp;mode=backrefs&amp;REFDST=100193&amp;date=28.02.2020" TargetMode="External"/><Relationship Id="rId29" Type="http://schemas.openxmlformats.org/officeDocument/2006/relationships/hyperlink" Target="https://login.consultant.ru/link/?rnd=38F4A6C67A687A6AC2BB82A375BC2464&amp;req=query&amp;REFDOC=330405&amp;REFBASE=RZR&amp;REFPAGE=0&amp;REFTYPE=CDLT_CHILDLESS_CONTENTS_ITEM_MAIN_BACKREFS_P&amp;ts=19174158287882031755&amp;mode=backrefs&amp;REFDST=100202&amp;date=28.02.2020" TargetMode="External"/><Relationship Id="rId41" Type="http://schemas.openxmlformats.org/officeDocument/2006/relationships/hyperlink" Target="https://login.consultant.ru/link/?rnd=38F4A6C67A687A6AC2BB82A375BC2464&amp;req=query&amp;REFDOC=344848&amp;REFBASE=RZR&amp;REFPAGE=0&amp;REFTYPE=CDLT_CHILDLESS_CONTENTS_ITEM_MAIN_BACKREFS_P&amp;ts=10615158287948431474&amp;mode=backrefs&amp;REFDST=101240&amp;date=28.02.20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nd=38F4A6C67A687A6AC2BB82A375BC2464&amp;req=doc&amp;base=RZR&amp;n=344848&amp;dst=422&amp;fld=134&amp;date=28.02.2020" TargetMode="External"/><Relationship Id="rId24" Type="http://schemas.openxmlformats.org/officeDocument/2006/relationships/hyperlink" Target="https://login.consultant.ru/link/?rnd=38F4A6C67A687A6AC2BB82A375BC2464&amp;req=query&amp;REFDOC=330405&amp;REFBASE=RZR&amp;REFPAGE=0&amp;REFTYPE=CDLT_CHILDLESS_CONTENTS_ITEM_MAIN_BACKREFS_P&amp;ts=1887615828788201452&amp;mode=backrefs&amp;REFDST=194&amp;date=28.02.2020" TargetMode="External"/><Relationship Id="rId32" Type="http://schemas.openxmlformats.org/officeDocument/2006/relationships/hyperlink" Target="https://login.consultant.ru/link/?rnd=38F4A6C67A687A6AC2BB82A375BC2464&amp;req=query&amp;REFDOC=330405&amp;REFBASE=RZR&amp;REFPAGE=0&amp;REFTYPE=CDLT_CHILDLESS_CONTENTS_ITEM_MAIN_BACKREFS_P&amp;ts=2739015828788209672&amp;mode=backrefs&amp;REFDST=100204&amp;date=28.02.2020" TargetMode="External"/><Relationship Id="rId37" Type="http://schemas.openxmlformats.org/officeDocument/2006/relationships/hyperlink" Target="http://www.consultant.ru/document/cons_doc_LAW_344848/eb7eae1100b053f8f82ccbf32a654ba6a9426ccb/" TargetMode="External"/><Relationship Id="rId40" Type="http://schemas.openxmlformats.org/officeDocument/2006/relationships/hyperlink" Target="https://login.consultant.ru/link/?rnd=38F4A6C67A687A6AC2BB82A375BC2464&amp;req=query&amp;REFDOC=344848&amp;REFBASE=RZR&amp;REFPAGE=0&amp;REFTYPE=CDLT_CHILDLESS_CONTENTS_ITEM_MAIN_BACKREFS_P&amp;ts=9814158287948424569&amp;mode=backrefs&amp;REFDST=101239&amp;date=28.02.2020" TargetMode="External"/><Relationship Id="rId45" Type="http://schemas.openxmlformats.org/officeDocument/2006/relationships/hyperlink" Target="https://login.consultant.ru/link/?rnd=38F4A6C67A687A6AC2BB82A375BC2464&amp;req=query&amp;REFDOC=330405&amp;REFBASE=RZR&amp;REFPAGE=0&amp;REFTYPE=CDLT_CHILDLESS_CONTENTS_ITEM_MAIN_BACKREFS_P&amp;ts=25458158288003325197&amp;mode=backrefs&amp;REFDST=241&amp;date=28.02.2020" TargetMode="External"/><Relationship Id="rId5" Type="http://schemas.openxmlformats.org/officeDocument/2006/relationships/endnotes" Target="endnotes.xml"/><Relationship Id="rId15" Type="http://schemas.openxmlformats.org/officeDocument/2006/relationships/hyperlink" Target="https://login.consultant.ru/link/?rnd=38F4A6C67A687A6AC2BB82A375BC2464&amp;req=query&amp;REFDOC=330405&amp;REFBASE=RZR&amp;REFPAGE=0&amp;REFTYPE=CDLT_CHILDLESS_CONTENTS_ITEM_MAIN_BACKREFS_P&amp;ts=81115828752667797&amp;mode=backrefs&amp;REFDST=100188&amp;date=28.02.2020" TargetMode="External"/><Relationship Id="rId23" Type="http://schemas.openxmlformats.org/officeDocument/2006/relationships/hyperlink" Target="https://login.consultant.ru/link/?rnd=38F4A6C67A687A6AC2BB82A375BC2464&amp;req=query&amp;REFDOC=330405&amp;REFBASE=RZR&amp;REFPAGE=0&amp;REFTYPE=CDLT_CHILDLESS_CONTENTS_ITEM_MAIN_BACKREFS_P&amp;ts=2021615828788205058&amp;mode=backrefs&amp;REFDST=349&amp;date=28.02.2020" TargetMode="External"/><Relationship Id="rId28" Type="http://schemas.openxmlformats.org/officeDocument/2006/relationships/hyperlink" Target="https://login.consultant.ru/link/?rnd=38F4A6C67A687A6AC2BB82A375BC2464&amp;req=query&amp;REFDOC=330405&amp;REFBASE=RZR&amp;REFPAGE=0&amp;REFTYPE=CDLT_CHILDLESS_CONTENTS_ITEM_MAIN_BACKREFS_P&amp;ts=9609158287882018902&amp;mode=backrefs&amp;REFDST=100201&amp;date=28.02.2020" TargetMode="External"/><Relationship Id="rId36" Type="http://schemas.openxmlformats.org/officeDocument/2006/relationships/hyperlink" Target="http://www.consultant.ru/document/cons_doc_LAW_330405/27650359c98f25ee0dd36771b5c50565552b6eb3/" TargetMode="External"/><Relationship Id="rId49" Type="http://schemas.openxmlformats.org/officeDocument/2006/relationships/theme" Target="theme/theme1.xml"/><Relationship Id="rId10" Type="http://schemas.openxmlformats.org/officeDocument/2006/relationships/hyperlink" Target="https://login.consultant.ru/link/?rnd=38F4A6C67A687A6AC2BB82A375BC2464&amp;req=doc&amp;base=RZR&amp;n=344848&amp;dst=101156&amp;fld=134&amp;date=28.02.2020" TargetMode="External"/><Relationship Id="rId19" Type="http://schemas.openxmlformats.org/officeDocument/2006/relationships/hyperlink" Target="https://login.consultant.ru/link/?rnd=38F4A6C67A687A6AC2BB82A375BC2464&amp;req=query&amp;REFDOC=330405&amp;REFBASE=RZR&amp;REFPAGE=0&amp;REFTYPE=CDLT_CHILDLESS_CONTENTS_ITEM_MAIN_BACKREFS_P&amp;ts=26667158287526626211&amp;mode=backrefs&amp;REFDST=100192&amp;date=28.02.2020" TargetMode="External"/><Relationship Id="rId31" Type="http://schemas.openxmlformats.org/officeDocument/2006/relationships/hyperlink" Target="https://login.consultant.ru/link/?rnd=38F4A6C67A687A6AC2BB82A375BC2464&amp;req=query&amp;REFDOC=330405&amp;REFBASE=RZR&amp;REFPAGE=0&amp;REFTYPE=CDLT_CHILDLESS_CONTENTS_ITEM_MAIN_BACKREFS_P&amp;ts=9288158287882031134&amp;mode=backrefs&amp;REFDST=100203&amp;date=28.02.2020" TargetMode="External"/><Relationship Id="rId44" Type="http://schemas.openxmlformats.org/officeDocument/2006/relationships/hyperlink" Target="https://login.consultant.ru/link/?rnd=38F4A6C67A687A6AC2BB82A375BC2464&amp;req=query&amp;REFDOC=344848&amp;REFBASE=RZR&amp;REFPAGE=0&amp;REFTYPE=CDLT_CHILDLESS_CONTENTS_ITEM_MAIN_BACKREFS_P&amp;ts=315828794844393&amp;mode=backrefs&amp;REFDST=828&amp;date=28.02.2020" TargetMode="External"/><Relationship Id="rId4" Type="http://schemas.openxmlformats.org/officeDocument/2006/relationships/footnotes" Target="footnotes.xml"/><Relationship Id="rId9" Type="http://schemas.openxmlformats.org/officeDocument/2006/relationships/hyperlink" Target="https://login.consultant.ru/link/?rnd=38F4A6C67A687A6AC2BB82A375BC2464&amp;req=doc&amp;base=RZR&amp;n=330405&amp;dst=100127&amp;fld=134&amp;REFFIELD=134&amp;REFDST=871&amp;REFDOC=344848&amp;REFBASE=RZR&amp;stat=refcode%3D16876%3Bdstident%3D100127%3Bindex%3D466&amp;date=28.02.2020" TargetMode="External"/><Relationship Id="rId14" Type="http://schemas.openxmlformats.org/officeDocument/2006/relationships/hyperlink" Target="https://login.consultant.ru/link/?rnd=38F4A6C67A687A6AC2BB82A375BC2464&amp;req=query&amp;REFDOC=330405&amp;REFBASE=RZR&amp;REFPAGE=0&amp;REFTYPE=CDLT_CHILDLESS_CONTENTS_ITEM_MAIN_BACKREFS_P&amp;ts=749515828752668444&amp;mode=backrefs&amp;REFDST=170&amp;date=28.02.2020" TargetMode="External"/><Relationship Id="rId22" Type="http://schemas.openxmlformats.org/officeDocument/2006/relationships/hyperlink" Target="https://login.consultant.ru/link/?rnd=38F4A6C67A687A6AC2BB82A375BC2464&amp;req=query&amp;REFDOC=330405&amp;REFBASE=RZR&amp;REFPAGE=0&amp;REFTYPE=CDLT_CHILDLESS_CONTENTS_ITEM_MAIN_BACKREFS_P&amp;ts=18854158287882029440&amp;mode=backrefs&amp;REFDST=100198&amp;date=28.02.2020" TargetMode="External"/><Relationship Id="rId27" Type="http://schemas.openxmlformats.org/officeDocument/2006/relationships/hyperlink" Target="https://login.consultant.ru/link/?rnd=38F4A6C67A687A6AC2BB82A375BC2464&amp;req=query&amp;REFDOC=330405&amp;REFBASE=RZR&amp;REFPAGE=0&amp;REFTYPE=CDLT_CHILDLESS_CONTENTS_ITEM_MAIN_BACKREFS_P&amp;ts=6209158287882013591&amp;mode=backrefs&amp;REFDST=100200&amp;date=28.02.2020" TargetMode="External"/><Relationship Id="rId30" Type="http://schemas.openxmlformats.org/officeDocument/2006/relationships/hyperlink" Target="https://login.consultant.ru/link/?rnd=38F4A6C67A687A6AC2BB82A375BC2464&amp;req=doc&amp;base=RZR&amp;n=93980&amp;REFFIELD=134&amp;REFDST=100202&amp;REFDOC=330405&amp;REFBASE=RZR&amp;stat=refcode%3D16610%3Bindex%3D873&amp;date=28.02.2020" TargetMode="External"/><Relationship Id="rId35" Type="http://schemas.openxmlformats.org/officeDocument/2006/relationships/hyperlink" Target="https://login.consultant.ru/link/?rnd=38F4A6C67A687A6AC2BB82A375BC2464&amp;req=query&amp;REFDOC=330405&amp;REFBASE=RZR&amp;REFPAGE=0&amp;REFTYPE=CDLT_CHILDLESS_CONTENTS_ITEM_MAIN_BACKREFS_P&amp;ts=27533158287882022184&amp;mode=backrefs&amp;REFDST=336&amp;date=28.02.2020" TargetMode="External"/><Relationship Id="rId43" Type="http://schemas.openxmlformats.org/officeDocument/2006/relationships/hyperlink" Target="https://login.consultant.ru/link/?rnd=38F4A6C67A687A6AC2BB82A375BC2464&amp;req=query&amp;REFDOC=344848&amp;REFBASE=RZR&amp;REFPAGE=0&amp;REFTYPE=CDLT_CHILDLESS_CONTENTS_ITEM_MAIN_BACKREFS_P&amp;ts=233415828794843846&amp;mode=backrefs&amp;REFDST=101242&amp;date=28.02.2020" TargetMode="External"/><Relationship Id="rId48" Type="http://schemas.openxmlformats.org/officeDocument/2006/relationships/fontTable" Target="fontTable.xml"/><Relationship Id="rId8" Type="http://schemas.openxmlformats.org/officeDocument/2006/relationships/hyperlink" Target="https://login.consultant.ru/link/?rnd=38F4A6C67A687A6AC2BB82A375BC2464&amp;req=query&amp;REFDOC=344848&amp;REFBASE=RZR&amp;REFPAGE=0&amp;REFTYPE=CDLT_CHILDLESS_CONTENTS_ITEM_MAIN_BACKREFS_P&amp;ts=5861158287387316077&amp;mode=backrefs&amp;REFDST=893&amp;date=28.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2</cp:revision>
  <cp:lastPrinted>2020-03-17T10:44:00Z</cp:lastPrinted>
  <dcterms:created xsi:type="dcterms:W3CDTF">2020-03-17T11:31:00Z</dcterms:created>
  <dcterms:modified xsi:type="dcterms:W3CDTF">2020-03-17T11:31:00Z</dcterms:modified>
</cp:coreProperties>
</file>